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CDA4" w14:textId="77777777" w:rsidR="00CE676F" w:rsidRDefault="00CE676F" w:rsidP="00CE676F">
      <w:pPr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Aos cuidados da SMAS</w:t>
      </w:r>
    </w:p>
    <w:p w14:paraId="7CD8D5A1" w14:textId="77777777" w:rsidR="00CE676F" w:rsidRDefault="00CE676F" w:rsidP="00CE676F">
      <w:pPr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Com cópia para CRESS, CRP, Conselho Municipal da Assistência Social, Conselho Municipal do Idoso, Conselho Municipal da Pessoa com Deficiência, Conselho Municipal da Criança e do Adolescente, Promotoria da Infância e Juventude, Promotoria do Patrimônio Público, Comitê Municipal da População em Situação de Rua.</w:t>
      </w:r>
    </w:p>
    <w:p w14:paraId="25888584" w14:textId="77777777" w:rsidR="008C74CA" w:rsidRPr="00CE676F" w:rsidRDefault="008C74CA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No dia 14 de dezembro de 2021 no período da manhã</w:t>
      </w:r>
      <w:r w:rsidR="00A17823" w:rsidRPr="00CE676F">
        <w:rPr>
          <w:rFonts w:ascii="Liberation Sans Narrow" w:hAnsi="Liberation Sans Narrow"/>
        </w:rPr>
        <w:t>,</w:t>
      </w:r>
      <w:r w:rsidRPr="00CE676F">
        <w:rPr>
          <w:rFonts w:ascii="Liberation Sans Narrow" w:hAnsi="Liberation Sans Narrow"/>
        </w:rPr>
        <w:t xml:space="preserve"> aproximadamente às </w:t>
      </w:r>
      <w:r w:rsidR="007B0BD9" w:rsidRPr="00CE676F">
        <w:rPr>
          <w:rFonts w:ascii="Liberation Sans Narrow" w:hAnsi="Liberation Sans Narrow"/>
        </w:rPr>
        <w:t>11h10min</w:t>
      </w:r>
      <w:r w:rsidR="00A17823" w:rsidRPr="00CE676F">
        <w:rPr>
          <w:rFonts w:ascii="Liberation Sans Narrow" w:hAnsi="Liberation Sans Narrow"/>
        </w:rPr>
        <w:t>,</w:t>
      </w:r>
      <w:r w:rsidRPr="00CE676F">
        <w:rPr>
          <w:rFonts w:ascii="Liberation Sans Narrow" w:hAnsi="Liberation Sans Narrow"/>
        </w:rPr>
        <w:t xml:space="preserve"> recebemos o comunicado vindo da gestão da SMAS por meio de uma ligação telefônica informando da mudança de endereço do serviço CREAS a ser realizada no dia seguinte, 15 de dezembro, </w:t>
      </w:r>
      <w:r w:rsidR="006252F0" w:rsidRPr="00CE676F">
        <w:rPr>
          <w:rFonts w:ascii="Liberation Sans Narrow" w:hAnsi="Liberation Sans Narrow"/>
        </w:rPr>
        <w:t xml:space="preserve">e que o caminhão de mudança chegaria ao CREAS às </w:t>
      </w:r>
      <w:r w:rsidR="00A17823" w:rsidRPr="00CE676F">
        <w:rPr>
          <w:rFonts w:ascii="Liberation Sans Narrow" w:hAnsi="Liberation Sans Narrow"/>
        </w:rPr>
        <w:t>08h</w:t>
      </w:r>
      <w:r w:rsidR="006252F0" w:rsidRPr="00CE676F">
        <w:rPr>
          <w:rFonts w:ascii="Liberation Sans Narrow" w:hAnsi="Liberation Sans Narrow"/>
        </w:rPr>
        <w:t xml:space="preserve"> da manhã.</w:t>
      </w:r>
    </w:p>
    <w:p w14:paraId="0176CE88" w14:textId="77777777" w:rsidR="006252F0" w:rsidRPr="00CE676F" w:rsidRDefault="006252F0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 xml:space="preserve">Durante a ligação, foi determinado que nós como equipe deveríamos </w:t>
      </w:r>
      <w:r w:rsidR="00A17823" w:rsidRPr="00CE676F">
        <w:rPr>
          <w:rFonts w:ascii="Liberation Sans Narrow" w:hAnsi="Liberation Sans Narrow"/>
        </w:rPr>
        <w:t>nos organizar quanto à</w:t>
      </w:r>
      <w:r w:rsidRPr="00CE676F">
        <w:rPr>
          <w:rFonts w:ascii="Liberation Sans Narrow" w:hAnsi="Liberation Sans Narrow"/>
        </w:rPr>
        <w:t xml:space="preserve"> agenda de atendimentos, que estava lotada, que poderíamos optar em mantê-la ou reagendar.</w:t>
      </w:r>
    </w:p>
    <w:p w14:paraId="45DDE603" w14:textId="77777777" w:rsidR="006252F0" w:rsidRPr="00CE676F" w:rsidRDefault="006252F0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Na ocasião, a gestão informou que viria ao CREAS logo após o almoço para “pensarmos juntos a organização da mudança”.</w:t>
      </w:r>
    </w:p>
    <w:p w14:paraId="6CCDDA2E" w14:textId="77777777" w:rsidR="00991CE3" w:rsidRPr="00CE676F" w:rsidRDefault="00991CE3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 xml:space="preserve">Após a exposição da problemática </w:t>
      </w:r>
      <w:r w:rsidR="007B0BD9" w:rsidRPr="00CE676F">
        <w:rPr>
          <w:rFonts w:ascii="Liberation Sans Narrow" w:hAnsi="Liberation Sans Narrow"/>
        </w:rPr>
        <w:t>no grupo do W</w:t>
      </w:r>
      <w:r w:rsidRPr="00CE676F">
        <w:rPr>
          <w:rFonts w:ascii="Liberation Sans Narrow" w:hAnsi="Liberation Sans Narrow"/>
        </w:rPr>
        <w:t xml:space="preserve">hatsApp da equipe CREAS, </w:t>
      </w:r>
      <w:r w:rsidR="00A17823" w:rsidRPr="00CE676F">
        <w:rPr>
          <w:rFonts w:ascii="Liberation Sans Narrow" w:hAnsi="Liberation Sans Narrow"/>
        </w:rPr>
        <w:t>em que</w:t>
      </w:r>
      <w:r w:rsidRPr="00CE676F">
        <w:rPr>
          <w:rFonts w:ascii="Liberation Sans Narrow" w:hAnsi="Liberation Sans Narrow"/>
        </w:rPr>
        <w:t xml:space="preserve"> todos os profissionais se colocaram contrá</w:t>
      </w:r>
      <w:r w:rsidR="00A17823" w:rsidRPr="00CE676F">
        <w:rPr>
          <w:rFonts w:ascii="Liberation Sans Narrow" w:hAnsi="Liberation Sans Narrow"/>
        </w:rPr>
        <w:t>rios à</w:t>
      </w:r>
      <w:r w:rsidRPr="00CE676F">
        <w:rPr>
          <w:rFonts w:ascii="Liberation Sans Narrow" w:hAnsi="Liberation Sans Narrow"/>
        </w:rPr>
        <w:t xml:space="preserve"> mudança </w:t>
      </w:r>
      <w:r w:rsidR="003619CD" w:rsidRPr="00CE676F">
        <w:rPr>
          <w:rFonts w:ascii="Liberation Sans Narrow" w:hAnsi="Liberation Sans Narrow"/>
        </w:rPr>
        <w:t>de forma repentina</w:t>
      </w:r>
      <w:r w:rsidR="00A17823" w:rsidRPr="00CE676F">
        <w:rPr>
          <w:rFonts w:ascii="Liberation Sans Narrow" w:hAnsi="Liberation Sans Narrow"/>
        </w:rPr>
        <w:t>. A</w:t>
      </w:r>
      <w:r w:rsidRPr="00CE676F">
        <w:rPr>
          <w:rFonts w:ascii="Liberation Sans Narrow" w:hAnsi="Liberation Sans Narrow"/>
        </w:rPr>
        <w:t xml:space="preserve"> coordenação</w:t>
      </w:r>
      <w:r w:rsidR="00112CB3" w:rsidRPr="00CE676F">
        <w:rPr>
          <w:rFonts w:ascii="Liberation Sans Narrow" w:hAnsi="Liberation Sans Narrow"/>
        </w:rPr>
        <w:t xml:space="preserve"> </w:t>
      </w:r>
      <w:r w:rsidRPr="00CE676F">
        <w:rPr>
          <w:rFonts w:ascii="Liberation Sans Narrow" w:hAnsi="Liberation Sans Narrow"/>
        </w:rPr>
        <w:t>do espaço</w:t>
      </w:r>
      <w:r w:rsidR="00A17823" w:rsidRPr="00CE676F">
        <w:rPr>
          <w:rFonts w:ascii="Liberation Sans Narrow" w:hAnsi="Liberation Sans Narrow"/>
        </w:rPr>
        <w:t>,</w:t>
      </w:r>
      <w:r w:rsidR="00112CB3" w:rsidRPr="00CE676F">
        <w:rPr>
          <w:rFonts w:ascii="Liberation Sans Narrow" w:hAnsi="Liberation Sans Narrow"/>
        </w:rPr>
        <w:t xml:space="preserve"> </w:t>
      </w:r>
      <w:r w:rsidR="00A17823" w:rsidRPr="00CE676F">
        <w:rPr>
          <w:rFonts w:ascii="Liberation Sans Narrow" w:hAnsi="Liberation Sans Narrow"/>
        </w:rPr>
        <w:t>mesmo</w:t>
      </w:r>
      <w:r w:rsidR="00112CB3" w:rsidRPr="00CE676F">
        <w:rPr>
          <w:rFonts w:ascii="Liberation Sans Narrow" w:hAnsi="Liberation Sans Narrow"/>
        </w:rPr>
        <w:t xml:space="preserve"> estando de atestado médico,</w:t>
      </w:r>
      <w:r w:rsidRPr="00CE676F">
        <w:rPr>
          <w:rFonts w:ascii="Liberation Sans Narrow" w:hAnsi="Liberation Sans Narrow"/>
        </w:rPr>
        <w:t xml:space="preserve"> fez contato com a gestão para compreender melhor a situação, visto que</w:t>
      </w:r>
      <w:r w:rsidR="00A17823" w:rsidRPr="00CE676F">
        <w:rPr>
          <w:rFonts w:ascii="Liberation Sans Narrow" w:hAnsi="Liberation Sans Narrow"/>
        </w:rPr>
        <w:t>,</w:t>
      </w:r>
      <w:r w:rsidRPr="00CE676F">
        <w:rPr>
          <w:rFonts w:ascii="Liberation Sans Narrow" w:hAnsi="Liberation Sans Narrow"/>
        </w:rPr>
        <w:t xml:space="preserve"> conforme conversa anterior</w:t>
      </w:r>
      <w:r w:rsidR="00A17823" w:rsidRPr="00CE676F">
        <w:rPr>
          <w:rFonts w:ascii="Liberation Sans Narrow" w:hAnsi="Liberation Sans Narrow"/>
        </w:rPr>
        <w:t>,</w:t>
      </w:r>
      <w:r w:rsidRPr="00CE676F">
        <w:rPr>
          <w:rFonts w:ascii="Liberation Sans Narrow" w:hAnsi="Liberation Sans Narrow"/>
        </w:rPr>
        <w:t xml:space="preserve"> a previsão </w:t>
      </w:r>
      <w:r w:rsidR="0009382F" w:rsidRPr="00CE676F">
        <w:rPr>
          <w:rFonts w:ascii="Liberation Sans Narrow" w:hAnsi="Liberation Sans Narrow"/>
        </w:rPr>
        <w:t xml:space="preserve">de mudança </w:t>
      </w:r>
      <w:r w:rsidRPr="00CE676F">
        <w:rPr>
          <w:rFonts w:ascii="Liberation Sans Narrow" w:hAnsi="Liberation Sans Narrow"/>
        </w:rPr>
        <w:t xml:space="preserve">era </w:t>
      </w:r>
      <w:r w:rsidR="0009382F" w:rsidRPr="00CE676F">
        <w:rPr>
          <w:rFonts w:ascii="Liberation Sans Narrow" w:hAnsi="Liberation Sans Narrow"/>
        </w:rPr>
        <w:t>para janeiro</w:t>
      </w:r>
      <w:r w:rsidR="00E272D1" w:rsidRPr="00CE676F">
        <w:rPr>
          <w:rFonts w:ascii="Liberation Sans Narrow" w:hAnsi="Liberation Sans Narrow"/>
        </w:rPr>
        <w:t xml:space="preserve"> de 2022</w:t>
      </w:r>
      <w:r w:rsidR="009B4ABD" w:rsidRPr="00CE676F">
        <w:rPr>
          <w:rFonts w:ascii="Liberation Sans Narrow" w:hAnsi="Liberation Sans Narrow"/>
        </w:rPr>
        <w:t xml:space="preserve"> e</w:t>
      </w:r>
      <w:r w:rsidR="00A17823" w:rsidRPr="00CE676F">
        <w:rPr>
          <w:rFonts w:ascii="Liberation Sans Narrow" w:hAnsi="Liberation Sans Narrow"/>
        </w:rPr>
        <w:t xml:space="preserve"> pediu</w:t>
      </w:r>
      <w:r w:rsidR="009B4ABD" w:rsidRPr="00CE676F">
        <w:rPr>
          <w:rFonts w:ascii="Liberation Sans Narrow" w:hAnsi="Liberation Sans Narrow"/>
        </w:rPr>
        <w:t xml:space="preserve"> alteração na data.</w:t>
      </w:r>
    </w:p>
    <w:p w14:paraId="3037FAE4" w14:textId="77777777" w:rsidR="006252F0" w:rsidRPr="00CE676F" w:rsidRDefault="006252F0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 xml:space="preserve">Às </w:t>
      </w:r>
      <w:r w:rsidR="009B4ABD" w:rsidRPr="00CE676F">
        <w:rPr>
          <w:rFonts w:ascii="Liberation Sans Narrow" w:hAnsi="Liberation Sans Narrow"/>
        </w:rPr>
        <w:t>14h10min</w:t>
      </w:r>
      <w:r w:rsidR="002975EC" w:rsidRPr="00CE676F">
        <w:rPr>
          <w:rFonts w:ascii="Liberation Sans Narrow" w:hAnsi="Liberation Sans Narrow"/>
        </w:rPr>
        <w:t>, compareceram</w:t>
      </w:r>
      <w:r w:rsidRPr="00CE676F">
        <w:rPr>
          <w:rFonts w:ascii="Liberation Sans Narrow" w:hAnsi="Liberation Sans Narrow"/>
        </w:rPr>
        <w:t xml:space="preserve"> as assistentes sociais Juliana</w:t>
      </w:r>
      <w:r w:rsidR="002975EC" w:rsidRPr="00CE676F">
        <w:rPr>
          <w:rFonts w:ascii="Liberation Sans Narrow" w:hAnsi="Liberation Sans Narrow"/>
        </w:rPr>
        <w:t xml:space="preserve"> (coordenadora da Proteção Especial)</w:t>
      </w:r>
      <w:r w:rsidRPr="00CE676F">
        <w:rPr>
          <w:rFonts w:ascii="Liberation Sans Narrow" w:hAnsi="Liberation Sans Narrow"/>
        </w:rPr>
        <w:t xml:space="preserve"> e Susan</w:t>
      </w:r>
      <w:r w:rsidR="002975EC" w:rsidRPr="00CE676F">
        <w:rPr>
          <w:rFonts w:ascii="Liberation Sans Narrow" w:hAnsi="Liberation Sans Narrow"/>
        </w:rPr>
        <w:t xml:space="preserve"> (Diretora técnica)</w:t>
      </w:r>
      <w:r w:rsidRPr="00CE676F">
        <w:rPr>
          <w:rFonts w:ascii="Liberation Sans Narrow" w:hAnsi="Liberation Sans Narrow"/>
        </w:rPr>
        <w:t>,</w:t>
      </w:r>
      <w:r w:rsidR="002975EC" w:rsidRPr="00CE676F">
        <w:rPr>
          <w:rFonts w:ascii="Liberation Sans Narrow" w:hAnsi="Liberation Sans Narrow"/>
        </w:rPr>
        <w:t xml:space="preserve"> que</w:t>
      </w:r>
      <w:r w:rsidRPr="00CE676F">
        <w:rPr>
          <w:rFonts w:ascii="Liberation Sans Narrow" w:hAnsi="Liberation Sans Narrow"/>
        </w:rPr>
        <w:t xml:space="preserve"> </w:t>
      </w:r>
      <w:r w:rsidR="00A17823" w:rsidRPr="00CE676F">
        <w:rPr>
          <w:rFonts w:ascii="Liberation Sans Narrow" w:hAnsi="Liberation Sans Narrow"/>
        </w:rPr>
        <w:t>informaram à</w:t>
      </w:r>
      <w:r w:rsidRPr="00CE676F">
        <w:rPr>
          <w:rFonts w:ascii="Liberation Sans Narrow" w:hAnsi="Liberation Sans Narrow"/>
        </w:rPr>
        <w:t xml:space="preserve"> equipe que a mudança foi uma determinação vinda da secretária da SMAS</w:t>
      </w:r>
      <w:r w:rsidR="002975EC" w:rsidRPr="00CE676F">
        <w:rPr>
          <w:rFonts w:ascii="Liberation Sans Narrow" w:hAnsi="Liberation Sans Narrow"/>
        </w:rPr>
        <w:t xml:space="preserve">, </w:t>
      </w:r>
      <w:proofErr w:type="spellStart"/>
      <w:r w:rsidR="002975EC" w:rsidRPr="00CE676F">
        <w:rPr>
          <w:rFonts w:ascii="Liberation Sans Narrow" w:hAnsi="Liberation Sans Narrow"/>
        </w:rPr>
        <w:t>Leonice</w:t>
      </w:r>
      <w:proofErr w:type="spellEnd"/>
      <w:r w:rsidR="002975EC" w:rsidRPr="00CE676F">
        <w:rPr>
          <w:rFonts w:ascii="Liberation Sans Narrow" w:hAnsi="Liberation Sans Narrow"/>
        </w:rPr>
        <w:t xml:space="preserve"> Lacerda,</w:t>
      </w:r>
      <w:r w:rsidRPr="00CE676F">
        <w:rPr>
          <w:rFonts w:ascii="Liberation Sans Narrow" w:hAnsi="Liberation Sans Narrow"/>
        </w:rPr>
        <w:t xml:space="preserve"> e que não era passível de negociação. Mesmo a equipe argumentando da falta de prazo para que realizássemos a organização da mudança, bem como </w:t>
      </w:r>
      <w:r w:rsidR="00A17823" w:rsidRPr="00CE676F">
        <w:rPr>
          <w:rFonts w:ascii="Liberation Sans Narrow" w:hAnsi="Liberation Sans Narrow"/>
        </w:rPr>
        <w:t xml:space="preserve">sobre </w:t>
      </w:r>
      <w:r w:rsidRPr="00CE676F">
        <w:rPr>
          <w:rFonts w:ascii="Liberation Sans Narrow" w:hAnsi="Liberation Sans Narrow"/>
        </w:rPr>
        <w:t>o desrespeito</w:t>
      </w:r>
      <w:r w:rsidR="00696857" w:rsidRPr="00CE676F">
        <w:rPr>
          <w:rFonts w:ascii="Liberation Sans Narrow" w:hAnsi="Liberation Sans Narrow"/>
        </w:rPr>
        <w:t xml:space="preserve"> e falta de sensibilidade</w:t>
      </w:r>
      <w:r w:rsidRPr="00CE676F">
        <w:rPr>
          <w:rFonts w:ascii="Liberation Sans Narrow" w:hAnsi="Liberation Sans Narrow"/>
        </w:rPr>
        <w:t xml:space="preserve"> com o serviço, profissionais e principalmente com os usuários, não tivemos respaldo ou possibilidade de adiamento, haja vista, </w:t>
      </w:r>
      <w:r w:rsidR="00A17823" w:rsidRPr="00CE676F">
        <w:rPr>
          <w:rFonts w:ascii="Liberation Sans Narrow" w:hAnsi="Liberation Sans Narrow"/>
        </w:rPr>
        <w:t>a imposição de</w:t>
      </w:r>
      <w:r w:rsidRPr="00CE676F">
        <w:rPr>
          <w:rFonts w:ascii="Liberation Sans Narrow" w:hAnsi="Liberation Sans Narrow"/>
        </w:rPr>
        <w:t xml:space="preserve"> que a inauguração do novo espaço </w:t>
      </w:r>
      <w:r w:rsidR="00A17823" w:rsidRPr="00CE676F">
        <w:rPr>
          <w:rFonts w:ascii="Liberation Sans Narrow" w:hAnsi="Liberation Sans Narrow"/>
        </w:rPr>
        <w:t>seja realizada</w:t>
      </w:r>
      <w:r w:rsidRPr="00CE676F">
        <w:rPr>
          <w:rFonts w:ascii="Liberation Sans Narrow" w:hAnsi="Liberation Sans Narrow"/>
        </w:rPr>
        <w:t xml:space="preserve"> no dia 20 de dezembro de 2021</w:t>
      </w:r>
      <w:r w:rsidR="002975EC" w:rsidRPr="00CE676F">
        <w:rPr>
          <w:rFonts w:ascii="Liberation Sans Narrow" w:hAnsi="Liberation Sans Narrow"/>
        </w:rPr>
        <w:t xml:space="preserve"> (próxima segunda-feira)</w:t>
      </w:r>
      <w:r w:rsidRPr="00CE676F">
        <w:rPr>
          <w:rFonts w:ascii="Liberation Sans Narrow" w:hAnsi="Liberation Sans Narrow"/>
        </w:rPr>
        <w:t>.</w:t>
      </w:r>
    </w:p>
    <w:p w14:paraId="6EA0D11F" w14:textId="77777777" w:rsidR="003619CD" w:rsidRPr="00CE676F" w:rsidRDefault="00696857" w:rsidP="00CE676F">
      <w:pPr>
        <w:jc w:val="both"/>
        <w:rPr>
          <w:rFonts w:ascii="Liberation Sans Narrow" w:hAnsi="Liberation Sans Narrow"/>
          <w:i/>
        </w:rPr>
      </w:pPr>
      <w:r w:rsidRPr="00CE676F">
        <w:rPr>
          <w:rFonts w:ascii="Liberation Sans Narrow" w:hAnsi="Liberation Sans Narrow"/>
        </w:rPr>
        <w:t>Após a tentativa infrutífera de argumentar e a</w:t>
      </w:r>
      <w:r w:rsidR="002975EC" w:rsidRPr="00CE676F">
        <w:rPr>
          <w:rFonts w:ascii="Liberation Sans Narrow" w:hAnsi="Liberation Sans Narrow"/>
        </w:rPr>
        <w:t xml:space="preserve">diar a mudança, Juliana e Susan, </w:t>
      </w:r>
      <w:r w:rsidRPr="00CE676F">
        <w:rPr>
          <w:rFonts w:ascii="Liberation Sans Narrow" w:hAnsi="Liberation Sans Narrow"/>
        </w:rPr>
        <w:t xml:space="preserve">que estavam no CREAS </w:t>
      </w:r>
      <w:r w:rsidR="0009382F" w:rsidRPr="00CE676F">
        <w:rPr>
          <w:rFonts w:ascii="Liberation Sans Narrow" w:hAnsi="Liberation Sans Narrow"/>
        </w:rPr>
        <w:t xml:space="preserve">começaram a encaixotar </w:t>
      </w:r>
      <w:r w:rsidR="00A17823" w:rsidRPr="00CE676F">
        <w:rPr>
          <w:rFonts w:ascii="Liberation Sans Narrow" w:hAnsi="Liberation Sans Narrow"/>
        </w:rPr>
        <w:t xml:space="preserve">os recursos materiais do serviço, </w:t>
      </w:r>
      <w:r w:rsidR="0009382F" w:rsidRPr="00CE676F">
        <w:rPr>
          <w:rFonts w:ascii="Liberation Sans Narrow" w:hAnsi="Liberation Sans Narrow"/>
        </w:rPr>
        <w:t>de forma desordenada</w:t>
      </w:r>
      <w:r w:rsidR="00A077B5" w:rsidRPr="00CE676F">
        <w:rPr>
          <w:rFonts w:ascii="Liberation Sans Narrow" w:hAnsi="Liberation Sans Narrow"/>
        </w:rPr>
        <w:t xml:space="preserve"> e truculenta</w:t>
      </w:r>
      <w:r w:rsidR="003619CD" w:rsidRPr="00CE676F">
        <w:rPr>
          <w:rFonts w:ascii="Liberation Sans Narrow" w:hAnsi="Liberation Sans Narrow"/>
        </w:rPr>
        <w:t>. Concomitante a isto enquanto p</w:t>
      </w:r>
      <w:r w:rsidR="00A17823" w:rsidRPr="00CE676F">
        <w:rPr>
          <w:rFonts w:ascii="Liberation Sans Narrow" w:hAnsi="Liberation Sans Narrow"/>
        </w:rPr>
        <w:t>arte da equipe técnica mantinha</w:t>
      </w:r>
      <w:r w:rsidR="003619CD" w:rsidRPr="00CE676F">
        <w:rPr>
          <w:rFonts w:ascii="Liberation Sans Narrow" w:hAnsi="Liberation Sans Narrow"/>
        </w:rPr>
        <w:t xml:space="preserve"> os atendimentos agendados, outra parte se organizava com backup dos arquivos salvos na rede de computador. Logo, Susan entrou na sala e chamou a atenção das servidoras</w:t>
      </w:r>
      <w:r w:rsidR="00095426" w:rsidRPr="00CE676F">
        <w:rPr>
          <w:rFonts w:ascii="Liberation Sans Narrow" w:hAnsi="Liberation Sans Narrow"/>
        </w:rPr>
        <w:t>, pressionando-as:</w:t>
      </w:r>
      <w:r w:rsidR="003619CD" w:rsidRPr="00CE676F">
        <w:rPr>
          <w:rFonts w:ascii="Liberation Sans Narrow" w:hAnsi="Liberation Sans Narrow"/>
          <w:i/>
        </w:rPr>
        <w:t xml:space="preserve"> “</w:t>
      </w:r>
      <w:r w:rsidR="00E272D1" w:rsidRPr="00CE676F">
        <w:rPr>
          <w:rFonts w:ascii="Liberation Sans Narrow" w:hAnsi="Liberation Sans Narrow"/>
          <w:i/>
        </w:rPr>
        <w:t>É</w:t>
      </w:r>
      <w:r w:rsidR="003619CD" w:rsidRPr="00CE676F">
        <w:rPr>
          <w:rFonts w:ascii="Liberation Sans Narrow" w:hAnsi="Liberation Sans Narrow"/>
          <w:i/>
        </w:rPr>
        <w:t xml:space="preserve"> para começar agora, pois o pessoal do obras</w:t>
      </w:r>
      <w:r w:rsidR="00A17823" w:rsidRPr="00CE676F">
        <w:rPr>
          <w:rFonts w:ascii="Liberation Sans Narrow" w:hAnsi="Liberation Sans Narrow"/>
          <w:i/>
        </w:rPr>
        <w:t xml:space="preserve"> estará aqui amanhã às 08h</w:t>
      </w:r>
      <w:r w:rsidR="003619CD" w:rsidRPr="00CE676F">
        <w:rPr>
          <w:rFonts w:ascii="Liberation Sans Narrow" w:hAnsi="Liberation Sans Narrow"/>
          <w:i/>
        </w:rPr>
        <w:t>”</w:t>
      </w:r>
      <w:r w:rsidR="003619CD" w:rsidRPr="00CE676F">
        <w:rPr>
          <w:rFonts w:ascii="Liberation Sans Narrow" w:hAnsi="Liberation Sans Narrow"/>
        </w:rPr>
        <w:t xml:space="preserve"> (SIC).</w:t>
      </w:r>
    </w:p>
    <w:p w14:paraId="2A83795D" w14:textId="77777777" w:rsidR="003619CD" w:rsidRPr="00CE676F" w:rsidRDefault="00A17823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A sequê</w:t>
      </w:r>
      <w:r w:rsidR="003619CD" w:rsidRPr="00CE676F">
        <w:rPr>
          <w:rFonts w:ascii="Liberation Sans Narrow" w:hAnsi="Liberation Sans Narrow"/>
        </w:rPr>
        <w:t xml:space="preserve">ncia que se seguiu foi </w:t>
      </w:r>
      <w:r w:rsidR="007B0BD9" w:rsidRPr="00CE676F">
        <w:rPr>
          <w:rFonts w:ascii="Liberation Sans Narrow" w:hAnsi="Liberation Sans Narrow"/>
        </w:rPr>
        <w:t>estarrecedora</w:t>
      </w:r>
      <w:r w:rsidR="003619CD" w:rsidRPr="00CE676F">
        <w:rPr>
          <w:rFonts w:ascii="Liberation Sans Narrow" w:hAnsi="Liberation Sans Narrow"/>
        </w:rPr>
        <w:t>, conforme relato:</w:t>
      </w:r>
    </w:p>
    <w:p w14:paraId="10D3BC3B" w14:textId="77777777" w:rsidR="00586A79" w:rsidRPr="00CE676F" w:rsidRDefault="003619CD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 xml:space="preserve">Na recepção tínhamos </w:t>
      </w:r>
      <w:r w:rsidR="00E272D1" w:rsidRPr="00CE676F">
        <w:rPr>
          <w:rFonts w:ascii="Liberation Sans Narrow" w:hAnsi="Liberation Sans Narrow"/>
        </w:rPr>
        <w:t xml:space="preserve">familiares de uma </w:t>
      </w:r>
      <w:r w:rsidRPr="00CE676F">
        <w:rPr>
          <w:rFonts w:ascii="Liberation Sans Narrow" w:hAnsi="Liberation Sans Narrow"/>
        </w:rPr>
        <w:t xml:space="preserve">usuária idosa </w:t>
      </w:r>
      <w:r w:rsidR="00A17823" w:rsidRPr="00CE676F">
        <w:rPr>
          <w:rFonts w:ascii="Liberation Sans Narrow" w:hAnsi="Liberation Sans Narrow"/>
        </w:rPr>
        <w:t>que solicitavam</w:t>
      </w:r>
      <w:r w:rsidR="00E272D1" w:rsidRPr="00CE676F">
        <w:rPr>
          <w:rFonts w:ascii="Liberation Sans Narrow" w:hAnsi="Liberation Sans Narrow"/>
        </w:rPr>
        <w:t xml:space="preserve"> atendimento por demanda espontânea d</w:t>
      </w:r>
      <w:r w:rsidR="00095426" w:rsidRPr="00CE676F">
        <w:rPr>
          <w:rFonts w:ascii="Liberation Sans Narrow" w:hAnsi="Liberation Sans Narrow"/>
        </w:rPr>
        <w:t xml:space="preserve">evido urgência, enquanto havia </w:t>
      </w:r>
      <w:r w:rsidR="00E272D1" w:rsidRPr="00CE676F">
        <w:rPr>
          <w:rFonts w:ascii="Liberation Sans Narrow" w:hAnsi="Liberation Sans Narrow"/>
        </w:rPr>
        <w:t>outro a</w:t>
      </w:r>
      <w:r w:rsidR="00095426" w:rsidRPr="00CE676F">
        <w:rPr>
          <w:rFonts w:ascii="Liberation Sans Narrow" w:hAnsi="Liberation Sans Narrow"/>
        </w:rPr>
        <w:t>tendimento no telefone, solicit</w:t>
      </w:r>
      <w:r w:rsidR="00E272D1" w:rsidRPr="00CE676F">
        <w:rPr>
          <w:rFonts w:ascii="Liberation Sans Narrow" w:hAnsi="Liberation Sans Narrow"/>
        </w:rPr>
        <w:t>ad</w:t>
      </w:r>
      <w:r w:rsidR="00095426" w:rsidRPr="00CE676F">
        <w:rPr>
          <w:rFonts w:ascii="Liberation Sans Narrow" w:hAnsi="Liberation Sans Narrow"/>
        </w:rPr>
        <w:t>o</w:t>
      </w:r>
      <w:r w:rsidR="00E272D1" w:rsidRPr="00CE676F">
        <w:rPr>
          <w:rFonts w:ascii="Liberation Sans Narrow" w:hAnsi="Liberation Sans Narrow"/>
        </w:rPr>
        <w:t xml:space="preserve"> pela GM, que uma idosa havia acabado de ser agredida (conforme matéria em anexo). N</w:t>
      </w:r>
      <w:r w:rsidRPr="00CE676F">
        <w:rPr>
          <w:rFonts w:ascii="Liberation Sans Narrow" w:hAnsi="Liberation Sans Narrow"/>
        </w:rPr>
        <w:t xml:space="preserve">o mesmo espaço estava a educadora </w:t>
      </w:r>
      <w:r w:rsidR="00E272D1" w:rsidRPr="00CE676F">
        <w:rPr>
          <w:rFonts w:ascii="Liberation Sans Narrow" w:hAnsi="Liberation Sans Narrow"/>
        </w:rPr>
        <w:t xml:space="preserve">realizando o Cadastro único de </w:t>
      </w:r>
      <w:r w:rsidR="007B0BD9" w:rsidRPr="00CE676F">
        <w:rPr>
          <w:rFonts w:ascii="Liberation Sans Narrow" w:hAnsi="Liberation Sans Narrow"/>
        </w:rPr>
        <w:t>usuário em situação de rua</w:t>
      </w:r>
      <w:r w:rsidR="00586A79" w:rsidRPr="00CE676F">
        <w:rPr>
          <w:rFonts w:ascii="Liberation Sans Narrow" w:hAnsi="Liberation Sans Narrow"/>
        </w:rPr>
        <w:t>. O atendimento foi interrompid</w:t>
      </w:r>
      <w:r w:rsidR="00A17823" w:rsidRPr="00CE676F">
        <w:rPr>
          <w:rFonts w:ascii="Liberation Sans Narrow" w:hAnsi="Liberation Sans Narrow"/>
        </w:rPr>
        <w:t>o devido à</w:t>
      </w:r>
      <w:r w:rsidR="00586A79" w:rsidRPr="00CE676F">
        <w:rPr>
          <w:rFonts w:ascii="Liberation Sans Narrow" w:hAnsi="Liberation Sans Narrow"/>
        </w:rPr>
        <w:t xml:space="preserve"> advertência dada pela Juliana, justificando que a entrevista não poderia ser feita naquele espaço por conta do sigilo, porém, não havia outro computador disponível</w:t>
      </w:r>
      <w:r w:rsidR="00A17823" w:rsidRPr="00CE676F">
        <w:rPr>
          <w:rFonts w:ascii="Liberation Sans Narrow" w:hAnsi="Liberation Sans Narrow"/>
        </w:rPr>
        <w:t xml:space="preserve">, em razão da </w:t>
      </w:r>
      <w:r w:rsidR="00586A79" w:rsidRPr="00CE676F">
        <w:rPr>
          <w:rFonts w:ascii="Liberation Sans Narrow" w:hAnsi="Liberation Sans Narrow"/>
        </w:rPr>
        <w:t>mudança e/ou outro espaço com ventilação adequada.</w:t>
      </w:r>
    </w:p>
    <w:p w14:paraId="25E8D5F0" w14:textId="77777777" w:rsidR="00B115D8" w:rsidRPr="00CE676F" w:rsidRDefault="007B0BD9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lastRenderedPageBreak/>
        <w:t xml:space="preserve">A gestão passava com caixas próximos </w:t>
      </w:r>
      <w:r w:rsidR="00B115D8" w:rsidRPr="00CE676F">
        <w:rPr>
          <w:rFonts w:ascii="Liberation Sans Narrow" w:hAnsi="Liberation Sans Narrow"/>
        </w:rPr>
        <w:t>à</w:t>
      </w:r>
      <w:r w:rsidRPr="00CE676F">
        <w:rPr>
          <w:rFonts w:ascii="Liberation Sans Narrow" w:hAnsi="Liberation Sans Narrow"/>
        </w:rPr>
        <w:t xml:space="preserve"> sala de</w:t>
      </w:r>
      <w:r w:rsidR="00AC5930" w:rsidRPr="00CE676F">
        <w:rPr>
          <w:rFonts w:ascii="Liberation Sans Narrow" w:hAnsi="Liberation Sans Narrow"/>
        </w:rPr>
        <w:t xml:space="preserve"> atendimentos e </w:t>
      </w:r>
      <w:r w:rsidR="00586A79" w:rsidRPr="00CE676F">
        <w:rPr>
          <w:rFonts w:ascii="Liberation Sans Narrow" w:hAnsi="Liberation Sans Narrow"/>
        </w:rPr>
        <w:t>inclusive esbarraram com uma das caixas em uma idosa</w:t>
      </w:r>
      <w:r w:rsidR="00AC5930" w:rsidRPr="00CE676F">
        <w:rPr>
          <w:rFonts w:ascii="Liberation Sans Narrow" w:hAnsi="Liberation Sans Narrow"/>
        </w:rPr>
        <w:t>. Colocaram o not</w:t>
      </w:r>
      <w:r w:rsidR="00E272D1" w:rsidRPr="00CE676F">
        <w:rPr>
          <w:rFonts w:ascii="Liberation Sans Narrow" w:hAnsi="Liberation Sans Narrow"/>
        </w:rPr>
        <w:t>e</w:t>
      </w:r>
      <w:r w:rsidR="00AC5930" w:rsidRPr="00CE676F">
        <w:rPr>
          <w:rFonts w:ascii="Liberation Sans Narrow" w:hAnsi="Liberation Sans Narrow"/>
        </w:rPr>
        <w:t>book pessoal de uma servidora (usava como meio de trabalho, por não ter computador disponível para tal) com um tijolo em cima sem o mínimo de cuidado</w:t>
      </w:r>
      <w:r w:rsidR="00B115D8" w:rsidRPr="00CE676F">
        <w:rPr>
          <w:rFonts w:ascii="Liberation Sans Narrow" w:hAnsi="Liberation Sans Narrow"/>
        </w:rPr>
        <w:t>, vindo a riscar o revestimento superior do mesmo. Mesmo qu</w:t>
      </w:r>
      <w:r w:rsidR="00A17823" w:rsidRPr="00CE676F">
        <w:rPr>
          <w:rFonts w:ascii="Liberation Sans Narrow" w:hAnsi="Liberation Sans Narrow"/>
        </w:rPr>
        <w:t>e solicitado para que parassem</w:t>
      </w:r>
      <w:r w:rsidR="00B115D8" w:rsidRPr="00CE676F">
        <w:rPr>
          <w:rFonts w:ascii="Liberation Sans Narrow" w:hAnsi="Liberation Sans Narrow"/>
        </w:rPr>
        <w:t xml:space="preserve"> de jogar os materiais sem organização, foi alegado que no espaço novo poderiam arrumar de maneira adequada.</w:t>
      </w:r>
      <w:r w:rsidR="002975EC" w:rsidRPr="00CE676F">
        <w:rPr>
          <w:rFonts w:ascii="Liberation Sans Narrow" w:hAnsi="Liberation Sans Narrow"/>
        </w:rPr>
        <w:t xml:space="preserve"> </w:t>
      </w:r>
    </w:p>
    <w:p w14:paraId="70641BFF" w14:textId="77777777" w:rsidR="00586A79" w:rsidRPr="00CE676F" w:rsidRDefault="00B115D8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No dia seguinte os servidores d</w:t>
      </w:r>
      <w:r w:rsidR="00A077B5" w:rsidRPr="00CE676F">
        <w:rPr>
          <w:rFonts w:ascii="Liberation Sans Narrow" w:hAnsi="Liberation Sans Narrow"/>
        </w:rPr>
        <w:t>a</w:t>
      </w:r>
      <w:r w:rsidRPr="00CE676F">
        <w:rPr>
          <w:rFonts w:ascii="Liberation Sans Narrow" w:hAnsi="Liberation Sans Narrow"/>
        </w:rPr>
        <w:t xml:space="preserve"> SMOP vieram até a sede para retirada dos móveis, sendo levado</w:t>
      </w:r>
      <w:r w:rsidR="002975EC" w:rsidRPr="00CE676F">
        <w:rPr>
          <w:rFonts w:ascii="Liberation Sans Narrow" w:hAnsi="Liberation Sans Narrow"/>
        </w:rPr>
        <w:t>s</w:t>
      </w:r>
      <w:r w:rsidRPr="00CE676F">
        <w:rPr>
          <w:rFonts w:ascii="Liberation Sans Narrow" w:hAnsi="Liberation Sans Narrow"/>
        </w:rPr>
        <w:t xml:space="preserve"> pr</w:t>
      </w:r>
      <w:r w:rsidR="002975EC" w:rsidRPr="00CE676F">
        <w:rPr>
          <w:rFonts w:ascii="Liberation Sans Narrow" w:hAnsi="Liberation Sans Narrow"/>
        </w:rPr>
        <w:t xml:space="preserve">aticamente todos os mobiliários para a nova sede, deixando a sede antiga sem a mínima </w:t>
      </w:r>
      <w:r w:rsidR="00A077B5" w:rsidRPr="00CE676F">
        <w:rPr>
          <w:rFonts w:ascii="Liberation Sans Narrow" w:hAnsi="Liberation Sans Narrow"/>
        </w:rPr>
        <w:t xml:space="preserve">de </w:t>
      </w:r>
      <w:r w:rsidR="002975EC" w:rsidRPr="00CE676F">
        <w:rPr>
          <w:rFonts w:ascii="Liberation Sans Narrow" w:hAnsi="Liberation Sans Narrow"/>
        </w:rPr>
        <w:t>estrutura para a manutenção adequada dos atendimentos no equipamento.</w:t>
      </w:r>
      <w:r w:rsidR="00A17823" w:rsidRPr="00CE676F">
        <w:rPr>
          <w:rFonts w:ascii="Liberation Sans Narrow" w:hAnsi="Liberation Sans Narrow"/>
        </w:rPr>
        <w:t xml:space="preserve"> Destaca-se que o CREAS será dividido em dois espaços físicos, sendo o espaço novo destinado aos públicos criança, adolescente, idoso e pessoa com deficiência e o antigo para pessoa em situação.</w:t>
      </w:r>
    </w:p>
    <w:p w14:paraId="4B92EE3C" w14:textId="77777777" w:rsidR="00A077B5" w:rsidRPr="00CE676F" w:rsidRDefault="00A077B5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 xml:space="preserve">Essa mudança foi </w:t>
      </w:r>
      <w:r w:rsidR="00A17823" w:rsidRPr="00CE676F">
        <w:rPr>
          <w:rFonts w:ascii="Liberation Sans Narrow" w:hAnsi="Liberation Sans Narrow"/>
        </w:rPr>
        <w:t xml:space="preserve">determinada </w:t>
      </w:r>
      <w:r w:rsidRPr="00CE676F">
        <w:rPr>
          <w:rFonts w:ascii="Liberation Sans Narrow" w:hAnsi="Liberation Sans Narrow"/>
        </w:rPr>
        <w:t>pelas gestoras da SMAS, mas sem a presença física das mesmas</w:t>
      </w:r>
      <w:r w:rsidR="00A17823" w:rsidRPr="00CE676F">
        <w:rPr>
          <w:rFonts w:ascii="Liberation Sans Narrow" w:hAnsi="Liberation Sans Narrow"/>
        </w:rPr>
        <w:t>, exceto por pequeno período no dia anterior.</w:t>
      </w:r>
    </w:p>
    <w:p w14:paraId="5ECA6383" w14:textId="77777777" w:rsidR="00B115D8" w:rsidRPr="00CE676F" w:rsidRDefault="00A077B5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Durante a mudança, perderam se arquivos sigilosos</w:t>
      </w:r>
      <w:r w:rsidR="00475554" w:rsidRPr="00CE676F">
        <w:rPr>
          <w:rFonts w:ascii="Liberation Sans Narrow" w:hAnsi="Liberation Sans Narrow"/>
        </w:rPr>
        <w:t xml:space="preserve"> e que até</w:t>
      </w:r>
      <w:r w:rsidR="00A17823" w:rsidRPr="00CE676F">
        <w:rPr>
          <w:rFonts w:ascii="Liberation Sans Narrow" w:hAnsi="Liberation Sans Narrow"/>
        </w:rPr>
        <w:t xml:space="preserve"> o momento não foram localizados. N</w:t>
      </w:r>
      <w:r w:rsidRPr="00CE676F">
        <w:rPr>
          <w:rFonts w:ascii="Liberation Sans Narrow" w:hAnsi="Liberation Sans Narrow"/>
        </w:rPr>
        <w:t xml:space="preserve">a recepção da sede nova </w:t>
      </w:r>
      <w:r w:rsidR="00C1341E" w:rsidRPr="00CE676F">
        <w:rPr>
          <w:rFonts w:ascii="Liberation Sans Narrow" w:hAnsi="Liberation Sans Narrow"/>
        </w:rPr>
        <w:t>a equipe localizou</w:t>
      </w:r>
      <w:r w:rsidRPr="00CE676F">
        <w:rPr>
          <w:rFonts w:ascii="Liberation Sans Narrow" w:hAnsi="Liberation Sans Narrow"/>
        </w:rPr>
        <w:t xml:space="preserve"> cadastros físicos contendo </w:t>
      </w:r>
      <w:r w:rsidR="00A17823" w:rsidRPr="00CE676F">
        <w:rPr>
          <w:rFonts w:ascii="Liberation Sans Narrow" w:hAnsi="Liberation Sans Narrow"/>
        </w:rPr>
        <w:t>informações sigilosas</w:t>
      </w:r>
      <w:r w:rsidR="00C1341E" w:rsidRPr="00CE676F">
        <w:rPr>
          <w:rFonts w:ascii="Liberation Sans Narrow" w:hAnsi="Liberation Sans Narrow"/>
        </w:rPr>
        <w:t>,</w:t>
      </w:r>
      <w:r w:rsidR="00A17823" w:rsidRPr="00CE676F">
        <w:rPr>
          <w:rFonts w:ascii="Liberation Sans Narrow" w:hAnsi="Liberation Sans Narrow"/>
        </w:rPr>
        <w:t xml:space="preserve"> jogados em cima da mesa</w:t>
      </w:r>
      <w:r w:rsidR="00C1341E" w:rsidRPr="00CE676F">
        <w:rPr>
          <w:rFonts w:ascii="Liberation Sans Narrow" w:hAnsi="Liberation Sans Narrow"/>
        </w:rPr>
        <w:t>, consequência da falta de tempo hábil para a devida organização e cuidado.</w:t>
      </w:r>
    </w:p>
    <w:p w14:paraId="15589220" w14:textId="77777777" w:rsidR="00B115D8" w:rsidRPr="00CE676F" w:rsidRDefault="00586A79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Ressaltando que em nenhum momento fomos contrários a mudança para o novo espaço físico, porém, nós colocamos contrários a forma com que foi imposta pela gestão de maneira totalmente desorganizada.</w:t>
      </w:r>
    </w:p>
    <w:p w14:paraId="01EAA0EF" w14:textId="77777777" w:rsidR="00C1341E" w:rsidRPr="00CE676F" w:rsidRDefault="00C1341E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Diante do exposto e da situação conturbada, compreende-se que a continuidade dos serviços deve estar atrelada à oferta de condições mínimas de trabalho que garantam os direitos dos profis</w:t>
      </w:r>
      <w:r w:rsidR="00CE676F" w:rsidRPr="00CE676F">
        <w:rPr>
          <w:rFonts w:ascii="Liberation Sans Narrow" w:hAnsi="Liberation Sans Narrow"/>
        </w:rPr>
        <w:t>sionais e usuários:</w:t>
      </w:r>
    </w:p>
    <w:p w14:paraId="212C92FE" w14:textId="77777777" w:rsidR="00C1341E" w:rsidRPr="00CE676F" w:rsidRDefault="00C1341E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Enfatiza-se que as salas de atendimento do novo espaço não estão de acordo com a Resolução CFESS nº 493/2006, de 21 de agosto de 2006, que dispõe sobre as condições éticas e técnicas do exercício pro</w:t>
      </w:r>
      <w:r w:rsidR="00CE676F" w:rsidRPr="00CE676F">
        <w:rPr>
          <w:rFonts w:ascii="Liberation Sans Narrow" w:hAnsi="Liberation Sans Narrow"/>
        </w:rPr>
        <w:t>fissional do assistente social bem com de acordo com o Código de Ética do/a Assistente Social e do/a Psicólogo/a. Sendo assim, solicitamos que seja providenciado para o retorno ao trabalho os seguintes pontos:</w:t>
      </w:r>
    </w:p>
    <w:p w14:paraId="460FED85" w14:textId="77777777" w:rsidR="00DB161D" w:rsidRPr="00CE676F" w:rsidRDefault="00DB161D" w:rsidP="00CE676F">
      <w:pPr>
        <w:jc w:val="both"/>
        <w:rPr>
          <w:rFonts w:ascii="Liberation Sans Narrow" w:hAnsi="Liberation Sans Narrow"/>
          <w:b/>
        </w:rPr>
      </w:pPr>
      <w:r w:rsidRPr="00CE676F">
        <w:rPr>
          <w:rFonts w:ascii="Liberation Sans Narrow" w:hAnsi="Liberation Sans Narrow"/>
          <w:b/>
        </w:rPr>
        <w:t>- Espaço Novo:</w:t>
      </w:r>
    </w:p>
    <w:p w14:paraId="6C17F097" w14:textId="77777777" w:rsidR="00DB161D" w:rsidRPr="00CE676F" w:rsidRDefault="00DB161D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Equipamentos eletrônicos como extensores de tomada;</w:t>
      </w:r>
    </w:p>
    <w:p w14:paraId="6D75B28F" w14:textId="77777777" w:rsidR="00DB161D" w:rsidRPr="00CE676F" w:rsidRDefault="00DB161D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Internet funcionando</w:t>
      </w:r>
    </w:p>
    <w:p w14:paraId="575012C1" w14:textId="77777777" w:rsidR="00DB161D" w:rsidRPr="00CE676F" w:rsidRDefault="00DB161D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Telefones funcionando</w:t>
      </w:r>
    </w:p>
    <w:p w14:paraId="35EC6B3A" w14:textId="77777777" w:rsidR="00DB161D" w:rsidRPr="00CE676F" w:rsidRDefault="00DB161D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Espaço sigiloso para atendimento – isolamento acústico</w:t>
      </w:r>
    </w:p>
    <w:p w14:paraId="49DA663D" w14:textId="77777777" w:rsidR="00DB161D" w:rsidRPr="00CE676F" w:rsidRDefault="00DB161D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Cortina nas janelas nas salas de atendimento</w:t>
      </w:r>
    </w:p>
    <w:p w14:paraId="5A9107A7" w14:textId="77777777" w:rsidR="00DB161D" w:rsidRPr="00CE676F" w:rsidRDefault="00DB161D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Bebedouros</w:t>
      </w:r>
    </w:p>
    <w:p w14:paraId="08DF752D" w14:textId="77777777" w:rsidR="00DB161D" w:rsidRPr="00CE676F" w:rsidRDefault="00DB161D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Ventiladores / ar condicionado</w:t>
      </w:r>
    </w:p>
    <w:p w14:paraId="7F9EFB36" w14:textId="77777777" w:rsidR="00DB161D" w:rsidRPr="00CE676F" w:rsidRDefault="00DB161D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Ventilação adequada</w:t>
      </w:r>
    </w:p>
    <w:p w14:paraId="11184BD8" w14:textId="77777777" w:rsidR="00DB161D" w:rsidRPr="00CE676F" w:rsidRDefault="00DB161D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Alvara dos bombeiros</w:t>
      </w:r>
    </w:p>
    <w:p w14:paraId="6C224F72" w14:textId="77777777" w:rsidR="00D72EE1" w:rsidRPr="00CE676F" w:rsidRDefault="00D72EE1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lastRenderedPageBreak/>
        <w:t>Avaliação engenheiro/bombeiro do mezanino uma vez que foi informado que não pode ter peso no piso superior pois corre o risco de desabamento</w:t>
      </w:r>
    </w:p>
    <w:p w14:paraId="7B4EA82B" w14:textId="77777777" w:rsidR="00DB161D" w:rsidRPr="00CE676F" w:rsidRDefault="00DB161D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Autorização da vigilância sanitária para funcionamento</w:t>
      </w:r>
    </w:p>
    <w:p w14:paraId="13967F39" w14:textId="77777777" w:rsidR="00DB161D" w:rsidRPr="00CE676F" w:rsidRDefault="00DB161D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Assento nos vasos sanitários</w:t>
      </w:r>
    </w:p>
    <w:p w14:paraId="0F9B5C17" w14:textId="77777777" w:rsidR="00DB161D" w:rsidRPr="00CE676F" w:rsidRDefault="00DB161D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Manutenção hidráulica</w:t>
      </w:r>
    </w:p>
    <w:p w14:paraId="5628A28A" w14:textId="77777777" w:rsidR="00DB161D" w:rsidRDefault="00DB161D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Recursos humanos – educadores</w:t>
      </w:r>
    </w:p>
    <w:p w14:paraId="6FF06D35" w14:textId="77777777" w:rsidR="008A60E4" w:rsidRDefault="008A60E4" w:rsidP="00CE676F">
      <w:pPr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Grades de proteção nas janelas e portas</w:t>
      </w:r>
    </w:p>
    <w:p w14:paraId="759A8BBA" w14:textId="77777777" w:rsidR="008A60E4" w:rsidRPr="00CE676F" w:rsidRDefault="008A60E4" w:rsidP="00CE676F">
      <w:pPr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Alarme de segurança</w:t>
      </w:r>
    </w:p>
    <w:p w14:paraId="44EF59FA" w14:textId="77777777" w:rsidR="00DB161D" w:rsidRPr="00CE676F" w:rsidRDefault="00DB161D" w:rsidP="00CE676F">
      <w:pPr>
        <w:jc w:val="both"/>
        <w:rPr>
          <w:rFonts w:ascii="Liberation Sans Narrow" w:hAnsi="Liberation Sans Narrow"/>
          <w:b/>
        </w:rPr>
      </w:pPr>
      <w:r w:rsidRPr="00CE676F">
        <w:rPr>
          <w:rFonts w:ascii="Liberation Sans Narrow" w:hAnsi="Liberation Sans Narrow"/>
          <w:b/>
        </w:rPr>
        <w:t>Espaço Antigo:</w:t>
      </w:r>
    </w:p>
    <w:p w14:paraId="2D5BABF4" w14:textId="77777777" w:rsidR="00DB161D" w:rsidRPr="00CE676F" w:rsidRDefault="00DB161D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Impressora</w:t>
      </w:r>
    </w:p>
    <w:p w14:paraId="30E08B34" w14:textId="77777777" w:rsidR="00DB161D" w:rsidRPr="00CE676F" w:rsidRDefault="00DB161D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Computadores – estamos só com dois</w:t>
      </w:r>
    </w:p>
    <w:p w14:paraId="31492262" w14:textId="77777777" w:rsidR="00DB161D" w:rsidRPr="00CE676F" w:rsidRDefault="00DB161D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Recursos Humanos</w:t>
      </w:r>
      <w:r w:rsidR="00BC22E2" w:rsidRPr="00CE676F">
        <w:rPr>
          <w:rFonts w:ascii="Liberation Sans Narrow" w:hAnsi="Liberation Sans Narrow"/>
        </w:rPr>
        <w:t xml:space="preserve"> – a população em situação de risco na sua grande maioria apresenta </w:t>
      </w:r>
      <w:r w:rsidR="008A60E4" w:rsidRPr="00CE676F">
        <w:rPr>
          <w:rFonts w:ascii="Liberation Sans Narrow" w:hAnsi="Liberation Sans Narrow"/>
        </w:rPr>
        <w:t>transtorno mental</w:t>
      </w:r>
      <w:r w:rsidR="00BC22E2" w:rsidRPr="00CE676F">
        <w:rPr>
          <w:rFonts w:ascii="Liberation Sans Narrow" w:hAnsi="Liberation Sans Narrow"/>
        </w:rPr>
        <w:t>, faz abuso de álcool e outras drogas e por sua própria condição de vulnerabilidade são constantemente agressivos, sendo necessário no mínimo três profissionais por período, independente de férias, atestado. Um servidor para administrativo e posto fixo da guarda municipal.</w:t>
      </w:r>
    </w:p>
    <w:p w14:paraId="5DB8D0EF" w14:textId="77777777" w:rsidR="00BC22E2" w:rsidRPr="00CE676F" w:rsidRDefault="00BC22E2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Painel acrílico para proteção covid19 na recepção</w:t>
      </w:r>
    </w:p>
    <w:p w14:paraId="163437AB" w14:textId="77777777" w:rsidR="00BC22E2" w:rsidRPr="00CE676F" w:rsidRDefault="00BC22E2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 xml:space="preserve">Recursos materiais – mesa da cozinha, cadeiras, mesa de </w:t>
      </w:r>
      <w:r w:rsidR="00112CB3" w:rsidRPr="00CE676F">
        <w:rPr>
          <w:rFonts w:ascii="Liberation Sans Narrow" w:hAnsi="Liberation Sans Narrow"/>
        </w:rPr>
        <w:t>escritório.</w:t>
      </w:r>
    </w:p>
    <w:p w14:paraId="6C48629A" w14:textId="77777777" w:rsidR="00BC22E2" w:rsidRPr="00CE676F" w:rsidRDefault="00BC22E2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Estante para arquivo</w:t>
      </w:r>
    </w:p>
    <w:p w14:paraId="2FFB92BA" w14:textId="77777777" w:rsidR="00BC22E2" w:rsidRPr="00CE676F" w:rsidRDefault="00112CB3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Armário para guardar pertences pessoais dos funcionários</w:t>
      </w:r>
    </w:p>
    <w:p w14:paraId="6138A8E2" w14:textId="41F39D7B" w:rsidR="00112CB3" w:rsidRPr="00CE676F" w:rsidRDefault="00112CB3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 xml:space="preserve">Concerto do banheiro que </w:t>
      </w:r>
      <w:r w:rsidR="00CA1374" w:rsidRPr="00CE676F">
        <w:rPr>
          <w:rFonts w:ascii="Liberation Sans Narrow" w:hAnsi="Liberation Sans Narrow"/>
        </w:rPr>
        <w:t>está</w:t>
      </w:r>
      <w:r w:rsidRPr="00CE676F">
        <w:rPr>
          <w:rFonts w:ascii="Liberation Sans Narrow" w:hAnsi="Liberation Sans Narrow"/>
        </w:rPr>
        <w:t xml:space="preserve"> interditado</w:t>
      </w:r>
    </w:p>
    <w:p w14:paraId="55B3D299" w14:textId="77777777" w:rsidR="00112CB3" w:rsidRPr="00CE676F" w:rsidRDefault="00112CB3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Concerto da torneira da cozinha que está com defeito há meses</w:t>
      </w:r>
    </w:p>
    <w:p w14:paraId="6EA31205" w14:textId="77777777" w:rsidR="00112CB3" w:rsidRPr="00CE676F" w:rsidRDefault="00112CB3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Armário de cozinha</w:t>
      </w:r>
    </w:p>
    <w:p w14:paraId="00F72CE0" w14:textId="77777777" w:rsidR="00112CB3" w:rsidRPr="00CE676F" w:rsidRDefault="00112CB3" w:rsidP="00CE676F">
      <w:pPr>
        <w:jc w:val="both"/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 xml:space="preserve">Funcionária </w:t>
      </w:r>
      <w:r w:rsidR="00CE676F" w:rsidRPr="00CE676F">
        <w:rPr>
          <w:rFonts w:ascii="Liberation Sans Narrow" w:hAnsi="Liberation Sans Narrow"/>
        </w:rPr>
        <w:t>da SR nos dois espaços</w:t>
      </w:r>
    </w:p>
    <w:p w14:paraId="258145F3" w14:textId="77777777" w:rsidR="00CE676F" w:rsidRPr="00CE676F" w:rsidRDefault="00CE676F" w:rsidP="00CE676F">
      <w:pPr>
        <w:jc w:val="both"/>
        <w:rPr>
          <w:rFonts w:ascii="Liberation Sans Narrow" w:hAnsi="Liberation Sans Narrow"/>
        </w:rPr>
      </w:pPr>
    </w:p>
    <w:p w14:paraId="6B653412" w14:textId="77777777" w:rsidR="00CE676F" w:rsidRPr="00CE676F" w:rsidRDefault="00CE676F" w:rsidP="008C74CA">
      <w:pPr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 xml:space="preserve">Atenciosamente, </w:t>
      </w:r>
    </w:p>
    <w:p w14:paraId="248B961B" w14:textId="77777777" w:rsidR="00CE676F" w:rsidRPr="00CE676F" w:rsidRDefault="00CE676F" w:rsidP="008C74CA">
      <w:pPr>
        <w:rPr>
          <w:rFonts w:ascii="Liberation Sans Narrow" w:hAnsi="Liberation Sans Narrow"/>
        </w:rPr>
      </w:pPr>
    </w:p>
    <w:p w14:paraId="1A0A59E9" w14:textId="77777777" w:rsidR="00CE676F" w:rsidRPr="00CE676F" w:rsidRDefault="00CE676F" w:rsidP="008C74CA">
      <w:pPr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Equipe CREAS Araucária;</w:t>
      </w:r>
    </w:p>
    <w:p w14:paraId="1A27F9CB" w14:textId="77777777" w:rsidR="00CE676F" w:rsidRPr="00CE676F" w:rsidRDefault="00CE676F" w:rsidP="008C74CA">
      <w:pPr>
        <w:rPr>
          <w:rFonts w:ascii="Liberation Sans Narrow" w:hAnsi="Liberation Sans Narrow"/>
        </w:rPr>
      </w:pPr>
      <w:r w:rsidRPr="00CE676F">
        <w:rPr>
          <w:rFonts w:ascii="Liberation Sans Narrow" w:hAnsi="Liberation Sans Narrow"/>
        </w:rPr>
        <w:t>SIFAR – Sindicato dos Servidores Públicos de Araucária</w:t>
      </w:r>
    </w:p>
    <w:p w14:paraId="0AA6926D" w14:textId="77777777" w:rsidR="00CE676F" w:rsidRPr="008C74CA" w:rsidRDefault="00CE676F" w:rsidP="008C74CA">
      <w:pPr>
        <w:rPr>
          <w:sz w:val="24"/>
          <w:szCs w:val="24"/>
        </w:rPr>
      </w:pPr>
    </w:p>
    <w:sectPr w:rsidR="00CE676F" w:rsidRPr="008C74C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7389" w14:textId="77777777" w:rsidR="000849D2" w:rsidRDefault="000849D2" w:rsidP="00CA1374">
      <w:pPr>
        <w:spacing w:after="0" w:line="240" w:lineRule="auto"/>
      </w:pPr>
      <w:r>
        <w:separator/>
      </w:r>
    </w:p>
  </w:endnote>
  <w:endnote w:type="continuationSeparator" w:id="0">
    <w:p w14:paraId="648870A9" w14:textId="77777777" w:rsidR="000849D2" w:rsidRDefault="000849D2" w:rsidP="00CA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01C7" w14:textId="5357CFFE" w:rsidR="00CA1374" w:rsidRDefault="00CA1374" w:rsidP="00CA1374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br/>
    </w:r>
    <w:r>
      <w:rPr>
        <w:rFonts w:ascii="Arial" w:eastAsia="Arial" w:hAnsi="Arial" w:cs="Arial"/>
        <w:sz w:val="20"/>
        <w:szCs w:val="20"/>
      </w:rPr>
      <w:t xml:space="preserve">Rua João Pessoa, nº 145 – sala 34 – Centro – Araucária/PR </w:t>
    </w:r>
  </w:p>
  <w:p w14:paraId="323104A3" w14:textId="77777777" w:rsidR="00CA1374" w:rsidRDefault="00CA1374" w:rsidP="00CA1374">
    <w:pPr>
      <w:pStyle w:val="Rodap"/>
      <w:jc w:val="center"/>
    </w:pPr>
    <w:r>
      <w:rPr>
        <w:rFonts w:ascii="Arial" w:eastAsia="Arial" w:hAnsi="Arial" w:cs="Arial"/>
        <w:sz w:val="20"/>
        <w:szCs w:val="20"/>
      </w:rPr>
      <w:t>Telefone: 3642-0952 E-mail: sifar@sifar.org.br</w:t>
    </w:r>
  </w:p>
  <w:p w14:paraId="021C70F2" w14:textId="77777777" w:rsidR="00CA1374" w:rsidRDefault="00CA13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B9E0" w14:textId="77777777" w:rsidR="000849D2" w:rsidRDefault="000849D2" w:rsidP="00CA1374">
      <w:pPr>
        <w:spacing w:after="0" w:line="240" w:lineRule="auto"/>
      </w:pPr>
      <w:r>
        <w:separator/>
      </w:r>
    </w:p>
  </w:footnote>
  <w:footnote w:type="continuationSeparator" w:id="0">
    <w:p w14:paraId="03CD4791" w14:textId="77777777" w:rsidR="000849D2" w:rsidRDefault="000849D2" w:rsidP="00CA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B475" w14:textId="77777777" w:rsidR="00CA1374" w:rsidRPr="00CA1374" w:rsidRDefault="00CA1374" w:rsidP="00CA1374">
    <w:pPr>
      <w:pStyle w:val="Cabealho"/>
      <w:tabs>
        <w:tab w:val="clear" w:pos="4252"/>
        <w:tab w:val="clear" w:pos="8504"/>
        <w:tab w:val="left" w:pos="2640"/>
      </w:tabs>
      <w:rPr>
        <w:rFonts w:cs="Calibri"/>
        <w:noProof/>
        <w:color w:val="000000"/>
        <w:sz w:val="6"/>
        <w:szCs w:val="6"/>
      </w:rPr>
    </w:pPr>
  </w:p>
  <w:p w14:paraId="72B0C87B" w14:textId="71AC6E3B" w:rsidR="00CA1374" w:rsidRDefault="00CA1374" w:rsidP="00CA1374">
    <w:pPr>
      <w:pStyle w:val="Cabealho"/>
      <w:tabs>
        <w:tab w:val="clear" w:pos="4252"/>
        <w:tab w:val="clear" w:pos="8504"/>
        <w:tab w:val="left" w:pos="2640"/>
      </w:tabs>
      <w:rPr>
        <w:rFonts w:cs="Calibri"/>
        <w:noProof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8240" behindDoc="1" locked="0" layoutInCell="1" allowOverlap="1" wp14:anchorId="19714861" wp14:editId="44E5759E">
          <wp:simplePos x="0" y="0"/>
          <wp:positionH relativeFrom="column">
            <wp:posOffset>-13335</wp:posOffset>
          </wp:positionH>
          <wp:positionV relativeFrom="paragraph">
            <wp:posOffset>-230505</wp:posOffset>
          </wp:positionV>
          <wp:extent cx="5342255" cy="675640"/>
          <wp:effectExtent l="0" t="0" r="0" b="0"/>
          <wp:wrapTight wrapText="bothSides">
            <wp:wrapPolygon edited="0">
              <wp:start x="770" y="0"/>
              <wp:lineTo x="0" y="3045"/>
              <wp:lineTo x="0" y="15226"/>
              <wp:lineTo x="385" y="19489"/>
              <wp:lineTo x="693" y="20707"/>
              <wp:lineTo x="20719" y="20707"/>
              <wp:lineTo x="20796" y="20707"/>
              <wp:lineTo x="21027" y="19489"/>
              <wp:lineTo x="21490" y="15835"/>
              <wp:lineTo x="21490" y="3045"/>
              <wp:lineTo x="20719" y="0"/>
              <wp:lineTo x="770" y="0"/>
            </wp:wrapPolygon>
          </wp:wrapTight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42255" cy="675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cs="Calibri"/>
        <w:noProof/>
        <w:color w:val="000000"/>
      </w:rPr>
      <w:tab/>
    </w:r>
  </w:p>
  <w:p w14:paraId="1E5F4A3D" w14:textId="0229AA7A" w:rsidR="00CA1374" w:rsidRDefault="00CA1374" w:rsidP="00CA1374">
    <w:pPr>
      <w:pStyle w:val="Cabealho"/>
      <w:jc w:val="center"/>
    </w:pPr>
  </w:p>
  <w:p w14:paraId="7A1CAC98" w14:textId="4BD0E36A" w:rsidR="00CA1374" w:rsidRDefault="00CA1374">
    <w:pPr>
      <w:pStyle w:val="Cabealho"/>
    </w:pPr>
  </w:p>
  <w:p w14:paraId="27B13D8A" w14:textId="77777777" w:rsidR="00CA1374" w:rsidRPr="00CA1374" w:rsidRDefault="00CA1374">
    <w:pPr>
      <w:pStyle w:val="Cabealho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4CA"/>
    <w:rsid w:val="000849D2"/>
    <w:rsid w:val="0009382F"/>
    <w:rsid w:val="00095426"/>
    <w:rsid w:val="00112CB3"/>
    <w:rsid w:val="002975EC"/>
    <w:rsid w:val="003619CD"/>
    <w:rsid w:val="00475554"/>
    <w:rsid w:val="00586A79"/>
    <w:rsid w:val="0062213C"/>
    <w:rsid w:val="006252F0"/>
    <w:rsid w:val="00696857"/>
    <w:rsid w:val="007152BA"/>
    <w:rsid w:val="007B0BD9"/>
    <w:rsid w:val="008A60E4"/>
    <w:rsid w:val="008C74CA"/>
    <w:rsid w:val="00991CE3"/>
    <w:rsid w:val="009B4ABD"/>
    <w:rsid w:val="00A077B5"/>
    <w:rsid w:val="00A17823"/>
    <w:rsid w:val="00AC5930"/>
    <w:rsid w:val="00B115D8"/>
    <w:rsid w:val="00BC22E2"/>
    <w:rsid w:val="00C1341E"/>
    <w:rsid w:val="00CA1374"/>
    <w:rsid w:val="00CE676F"/>
    <w:rsid w:val="00D72EE1"/>
    <w:rsid w:val="00DB161D"/>
    <w:rsid w:val="00E2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A1541"/>
  <w15:docId w15:val="{A0AF836E-18C6-4C72-9EE3-A1030D19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1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374"/>
  </w:style>
  <w:style w:type="paragraph" w:styleId="Rodap">
    <w:name w:val="footer"/>
    <w:basedOn w:val="Normal"/>
    <w:link w:val="RodapChar"/>
    <w:uiPriority w:val="99"/>
    <w:unhideWhenUsed/>
    <w:rsid w:val="00CA13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1076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</dc:creator>
  <cp:lastModifiedBy>sifar@sifar.org.br</cp:lastModifiedBy>
  <cp:revision>11</cp:revision>
  <dcterms:created xsi:type="dcterms:W3CDTF">2021-12-16T14:42:00Z</dcterms:created>
  <dcterms:modified xsi:type="dcterms:W3CDTF">2021-12-16T18:32:00Z</dcterms:modified>
</cp:coreProperties>
</file>