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B93" w:rsidRDefault="00955D88" w:rsidP="00641A0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="00787593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7B6ED3">
        <w:rPr>
          <w:rFonts w:ascii="Arial" w:hAnsi="Arial" w:cs="Arial"/>
          <w:sz w:val="24"/>
          <w:szCs w:val="24"/>
        </w:rPr>
        <w:t>____________________,</w:t>
      </w:r>
      <w:r>
        <w:rPr>
          <w:rFonts w:ascii="Arial" w:hAnsi="Arial" w:cs="Arial"/>
          <w:sz w:val="24"/>
          <w:szCs w:val="24"/>
        </w:rPr>
        <w:t xml:space="preserve"> servidor público do município de Araucária, </w:t>
      </w:r>
      <w:r w:rsidR="00A12CFE">
        <w:rPr>
          <w:rFonts w:ascii="Arial" w:hAnsi="Arial" w:cs="Arial"/>
          <w:sz w:val="24"/>
          <w:szCs w:val="24"/>
        </w:rPr>
        <w:t>vem, por meio desta,</w:t>
      </w:r>
      <w:r w:rsidR="0088230F">
        <w:rPr>
          <w:rFonts w:ascii="Arial" w:hAnsi="Arial" w:cs="Arial"/>
          <w:sz w:val="24"/>
          <w:szCs w:val="24"/>
        </w:rPr>
        <w:t xml:space="preserve"> firmar</w:t>
      </w:r>
      <w:r w:rsidR="00A12CFE">
        <w:rPr>
          <w:rFonts w:ascii="Arial" w:hAnsi="Arial" w:cs="Arial"/>
          <w:sz w:val="24"/>
          <w:szCs w:val="24"/>
        </w:rPr>
        <w:t xml:space="preserve"> </w:t>
      </w:r>
      <w:r w:rsidR="00A12CFE">
        <w:rPr>
          <w:rFonts w:ascii="Arial" w:hAnsi="Arial" w:cs="Arial"/>
          <w:sz w:val="24"/>
          <w:szCs w:val="24"/>
        </w:rPr>
        <w:t>posição</w:t>
      </w:r>
      <w:r w:rsidR="00A12CFE" w:rsidRPr="00A12CFE">
        <w:rPr>
          <w:rFonts w:ascii="Arial" w:hAnsi="Arial" w:cs="Arial"/>
          <w:b/>
          <w:bCs/>
          <w:sz w:val="24"/>
          <w:szCs w:val="24"/>
        </w:rPr>
        <w:t xml:space="preserve"> contrária</w:t>
      </w:r>
      <w:r w:rsidR="00A12CFE">
        <w:rPr>
          <w:rFonts w:ascii="Arial" w:hAnsi="Arial" w:cs="Arial"/>
          <w:sz w:val="24"/>
          <w:szCs w:val="24"/>
        </w:rPr>
        <w:t xml:space="preserve"> ao </w:t>
      </w:r>
      <w:r w:rsidR="00A12CFE" w:rsidRPr="00A12CFE">
        <w:rPr>
          <w:rFonts w:ascii="Arial" w:hAnsi="Arial" w:cs="Arial"/>
          <w:b/>
          <w:bCs/>
          <w:sz w:val="24"/>
          <w:szCs w:val="24"/>
        </w:rPr>
        <w:t>Projeto de Lei Ordinária n° 2.330 de 2020</w:t>
      </w:r>
      <w:r w:rsidR="00A12CFE">
        <w:rPr>
          <w:rFonts w:ascii="Arial" w:hAnsi="Arial" w:cs="Arial"/>
          <w:sz w:val="24"/>
          <w:szCs w:val="24"/>
        </w:rPr>
        <w:t xml:space="preserve">, que suspende o recolhimento das contribuições previdenciárias devidas pelo Município de Araucária entre junho e 31 dezembro de 2020 e </w:t>
      </w:r>
      <w:r w:rsidR="00A12CFE">
        <w:rPr>
          <w:rFonts w:ascii="Arial" w:hAnsi="Arial" w:cs="Arial"/>
          <w:sz w:val="24"/>
          <w:szCs w:val="24"/>
        </w:rPr>
        <w:t xml:space="preserve">manifestar enorme </w:t>
      </w:r>
      <w:r w:rsidR="00A12CFE" w:rsidRPr="00A12CFE">
        <w:rPr>
          <w:rFonts w:ascii="Arial" w:hAnsi="Arial" w:cs="Arial"/>
          <w:b/>
          <w:bCs/>
          <w:sz w:val="24"/>
          <w:szCs w:val="24"/>
        </w:rPr>
        <w:t>preocupação</w:t>
      </w:r>
      <w:r w:rsidR="00A12CFE">
        <w:rPr>
          <w:rFonts w:ascii="Arial" w:hAnsi="Arial" w:cs="Arial"/>
          <w:sz w:val="24"/>
          <w:szCs w:val="24"/>
        </w:rPr>
        <w:t xml:space="preserve"> com os eventuais </w:t>
      </w:r>
      <w:r w:rsidR="00A12CFE" w:rsidRPr="00A12CFE">
        <w:rPr>
          <w:rFonts w:ascii="Arial" w:hAnsi="Arial" w:cs="Arial"/>
          <w:b/>
          <w:bCs/>
          <w:sz w:val="24"/>
          <w:szCs w:val="24"/>
        </w:rPr>
        <w:t>efeitos</w:t>
      </w:r>
      <w:r w:rsidR="00A12CFE">
        <w:rPr>
          <w:rFonts w:ascii="Arial" w:hAnsi="Arial" w:cs="Arial"/>
          <w:sz w:val="24"/>
          <w:szCs w:val="24"/>
        </w:rPr>
        <w:t xml:space="preserve"> da </w:t>
      </w:r>
      <w:bookmarkStart w:id="0" w:name="_GoBack"/>
      <w:bookmarkEnd w:id="0"/>
      <w:r w:rsidR="00A12CFE">
        <w:rPr>
          <w:rFonts w:ascii="Arial" w:hAnsi="Arial" w:cs="Arial"/>
          <w:sz w:val="24"/>
          <w:szCs w:val="24"/>
        </w:rPr>
        <w:t>aprovação do</w:t>
      </w:r>
      <w:r w:rsidR="00A12CFE">
        <w:rPr>
          <w:rFonts w:ascii="Arial" w:hAnsi="Arial" w:cs="Arial"/>
          <w:sz w:val="24"/>
          <w:szCs w:val="24"/>
        </w:rPr>
        <w:t xml:space="preserve"> projeto de lei que tramita em regime de urgência nesta Casa.</w:t>
      </w:r>
    </w:p>
    <w:p w:rsidR="009C48FC" w:rsidRDefault="009C48FC" w:rsidP="00641A0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Inicialmente,</w:t>
      </w:r>
      <w:r w:rsidR="00A12CFE">
        <w:rPr>
          <w:rFonts w:ascii="Arial" w:hAnsi="Arial" w:cs="Arial"/>
          <w:sz w:val="24"/>
          <w:szCs w:val="24"/>
        </w:rPr>
        <w:t xml:space="preserve"> repudi</w:t>
      </w:r>
      <w:r w:rsidR="00955D88">
        <w:rPr>
          <w:rFonts w:ascii="Arial" w:hAnsi="Arial" w:cs="Arial"/>
          <w:sz w:val="24"/>
          <w:szCs w:val="24"/>
        </w:rPr>
        <w:t>o</w:t>
      </w:r>
      <w:r w:rsidR="00A12CFE">
        <w:rPr>
          <w:rFonts w:ascii="Arial" w:hAnsi="Arial" w:cs="Arial"/>
          <w:sz w:val="24"/>
          <w:szCs w:val="24"/>
        </w:rPr>
        <w:t xml:space="preserve"> a forma </w:t>
      </w:r>
      <w:r w:rsidR="002E6AB5" w:rsidRPr="0088230F">
        <w:rPr>
          <w:rFonts w:ascii="Arial" w:hAnsi="Arial" w:cs="Arial"/>
          <w:b/>
          <w:bCs/>
          <w:sz w:val="24"/>
          <w:szCs w:val="24"/>
        </w:rPr>
        <w:t>precipitada</w:t>
      </w:r>
      <w:r w:rsidR="002E6AB5">
        <w:rPr>
          <w:rFonts w:ascii="Arial" w:hAnsi="Arial" w:cs="Arial"/>
          <w:sz w:val="24"/>
          <w:szCs w:val="24"/>
        </w:rPr>
        <w:t xml:space="preserve"> e </w:t>
      </w:r>
      <w:r w:rsidR="002E6AB5" w:rsidRPr="00955D88">
        <w:rPr>
          <w:rFonts w:ascii="Arial" w:hAnsi="Arial" w:cs="Arial"/>
          <w:b/>
          <w:bCs/>
          <w:sz w:val="24"/>
          <w:szCs w:val="24"/>
        </w:rPr>
        <w:t>antidemocrática</w:t>
      </w:r>
      <w:r w:rsidR="002E6AB5" w:rsidRPr="0088230F">
        <w:rPr>
          <w:rFonts w:ascii="Arial" w:hAnsi="Arial" w:cs="Arial"/>
          <w:b/>
          <w:bCs/>
          <w:sz w:val="24"/>
          <w:szCs w:val="24"/>
        </w:rPr>
        <w:t xml:space="preserve"> </w:t>
      </w:r>
      <w:r w:rsidR="002E6AB5">
        <w:rPr>
          <w:rFonts w:ascii="Arial" w:hAnsi="Arial" w:cs="Arial"/>
          <w:sz w:val="24"/>
          <w:szCs w:val="24"/>
        </w:rPr>
        <w:t>como</w:t>
      </w:r>
      <w:r w:rsidR="00A12CFE">
        <w:rPr>
          <w:rFonts w:ascii="Arial" w:hAnsi="Arial" w:cs="Arial"/>
          <w:sz w:val="24"/>
          <w:szCs w:val="24"/>
        </w:rPr>
        <w:t xml:space="preserve"> </w:t>
      </w:r>
      <w:r w:rsidR="002E6AB5">
        <w:rPr>
          <w:rFonts w:ascii="Arial" w:hAnsi="Arial" w:cs="Arial"/>
          <w:sz w:val="24"/>
          <w:szCs w:val="24"/>
        </w:rPr>
        <w:t>o PL nº 2.330/2020 foi encaminhado à Câmara de Vereadores. O Executivo</w:t>
      </w:r>
      <w:r>
        <w:rPr>
          <w:rFonts w:ascii="Arial" w:hAnsi="Arial" w:cs="Arial"/>
          <w:sz w:val="24"/>
          <w:szCs w:val="24"/>
        </w:rPr>
        <w:t xml:space="preserve"> Municipal</w:t>
      </w:r>
      <w:r w:rsidR="002E6AB5">
        <w:rPr>
          <w:rFonts w:ascii="Arial" w:hAnsi="Arial" w:cs="Arial"/>
          <w:sz w:val="24"/>
          <w:szCs w:val="24"/>
        </w:rPr>
        <w:t xml:space="preserve"> não ouviu os Conselhos do FPMA</w:t>
      </w:r>
      <w:r w:rsidR="0088230F">
        <w:rPr>
          <w:rFonts w:ascii="Arial" w:hAnsi="Arial" w:cs="Arial"/>
          <w:sz w:val="24"/>
          <w:szCs w:val="24"/>
        </w:rPr>
        <w:t>, entidade que</w:t>
      </w:r>
      <w:r>
        <w:rPr>
          <w:rFonts w:ascii="Arial" w:hAnsi="Arial" w:cs="Arial"/>
          <w:sz w:val="24"/>
          <w:szCs w:val="24"/>
        </w:rPr>
        <w:t xml:space="preserve"> gere</w:t>
      </w:r>
      <w:r w:rsidR="0088230F">
        <w:rPr>
          <w:rFonts w:ascii="Arial" w:hAnsi="Arial" w:cs="Arial"/>
          <w:sz w:val="24"/>
          <w:szCs w:val="24"/>
        </w:rPr>
        <w:t xml:space="preserve"> a </w:t>
      </w:r>
      <w:r w:rsidR="002E6AB5">
        <w:rPr>
          <w:rFonts w:ascii="Arial" w:hAnsi="Arial" w:cs="Arial"/>
          <w:sz w:val="24"/>
          <w:szCs w:val="24"/>
        </w:rPr>
        <w:t>previdência dos servidores públicos</w:t>
      </w:r>
      <w:r w:rsidR="0088230F">
        <w:rPr>
          <w:rFonts w:ascii="Arial" w:hAnsi="Arial" w:cs="Arial"/>
          <w:sz w:val="24"/>
          <w:szCs w:val="24"/>
        </w:rPr>
        <w:t xml:space="preserve">, </w:t>
      </w:r>
      <w:r w:rsidR="002E6AB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 w:rsidR="002E6AB5">
        <w:rPr>
          <w:rFonts w:ascii="Arial" w:hAnsi="Arial" w:cs="Arial"/>
          <w:sz w:val="24"/>
          <w:szCs w:val="24"/>
        </w:rPr>
        <w:t xml:space="preserve"> também</w:t>
      </w:r>
      <w:r>
        <w:rPr>
          <w:rFonts w:ascii="Arial" w:hAnsi="Arial" w:cs="Arial"/>
          <w:sz w:val="24"/>
          <w:szCs w:val="24"/>
        </w:rPr>
        <w:t>,</w:t>
      </w:r>
      <w:r w:rsidR="002E6AB5">
        <w:rPr>
          <w:rFonts w:ascii="Arial" w:hAnsi="Arial" w:cs="Arial"/>
          <w:sz w:val="24"/>
          <w:szCs w:val="24"/>
        </w:rPr>
        <w:t xml:space="preserve"> não ouviu as entidades da sociedade civil que representa</w:t>
      </w:r>
      <w:r w:rsidR="0088230F">
        <w:rPr>
          <w:rFonts w:ascii="Arial" w:hAnsi="Arial" w:cs="Arial"/>
          <w:sz w:val="24"/>
          <w:szCs w:val="24"/>
        </w:rPr>
        <w:t>m</w:t>
      </w:r>
      <w:r w:rsidR="002E6AB5">
        <w:rPr>
          <w:rFonts w:ascii="Arial" w:hAnsi="Arial" w:cs="Arial"/>
          <w:sz w:val="24"/>
          <w:szCs w:val="24"/>
        </w:rPr>
        <w:t xml:space="preserve"> os servidores</w:t>
      </w:r>
      <w:r w:rsidR="00955D88">
        <w:rPr>
          <w:rFonts w:ascii="Arial" w:hAnsi="Arial" w:cs="Arial"/>
          <w:sz w:val="24"/>
          <w:szCs w:val="24"/>
        </w:rPr>
        <w:t xml:space="preserve"> públicos </w:t>
      </w:r>
      <w:r w:rsidR="002E6AB5">
        <w:rPr>
          <w:rFonts w:ascii="Arial" w:hAnsi="Arial" w:cs="Arial"/>
          <w:sz w:val="24"/>
          <w:szCs w:val="24"/>
        </w:rPr>
        <w:t>– setor diretamente afetado pelos eventuais efeitos da lei proposta</w:t>
      </w:r>
      <w:r w:rsidR="005E3881">
        <w:rPr>
          <w:rFonts w:ascii="Arial" w:hAnsi="Arial" w:cs="Arial"/>
          <w:sz w:val="24"/>
          <w:szCs w:val="24"/>
        </w:rPr>
        <w:t xml:space="preserve"> </w:t>
      </w:r>
      <w:r w:rsidR="005E3881">
        <w:rPr>
          <w:rFonts w:ascii="Arial" w:hAnsi="Arial" w:cs="Arial"/>
          <w:sz w:val="24"/>
          <w:szCs w:val="24"/>
        </w:rPr>
        <w:t>–</w:t>
      </w:r>
      <w:r w:rsidR="002E6AB5">
        <w:rPr>
          <w:rFonts w:ascii="Arial" w:hAnsi="Arial" w:cs="Arial"/>
          <w:sz w:val="24"/>
          <w:szCs w:val="24"/>
        </w:rPr>
        <w:t xml:space="preserve"> antes de encaminhá-la à Câmara. </w:t>
      </w:r>
      <w:r w:rsidR="005E3881" w:rsidRPr="005E3881">
        <w:rPr>
          <w:rFonts w:ascii="Arial" w:hAnsi="Arial" w:cs="Arial"/>
          <w:b/>
          <w:bCs/>
          <w:sz w:val="24"/>
          <w:szCs w:val="24"/>
        </w:rPr>
        <w:t>Considerando</w:t>
      </w:r>
      <w:r w:rsidRPr="005E3881">
        <w:rPr>
          <w:rFonts w:ascii="Arial" w:hAnsi="Arial" w:cs="Arial"/>
          <w:b/>
          <w:bCs/>
          <w:sz w:val="24"/>
          <w:szCs w:val="24"/>
        </w:rPr>
        <w:t xml:space="preserve"> os impactos da medida proposta, aprová-la sem qualquer </w:t>
      </w:r>
      <w:r w:rsidR="005E3881">
        <w:rPr>
          <w:rFonts w:ascii="Arial" w:hAnsi="Arial" w:cs="Arial"/>
          <w:b/>
          <w:bCs/>
          <w:sz w:val="24"/>
          <w:szCs w:val="24"/>
        </w:rPr>
        <w:t xml:space="preserve">diálogo com a sociedade </w:t>
      </w:r>
      <w:r w:rsidRPr="005E3881">
        <w:rPr>
          <w:rFonts w:ascii="Arial" w:hAnsi="Arial" w:cs="Arial"/>
          <w:b/>
          <w:bCs/>
          <w:sz w:val="24"/>
          <w:szCs w:val="24"/>
        </w:rPr>
        <w:t>é algo temerário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Esta forma atropelada de conduzir o debate público é inadmissível em uma democracia.</w:t>
      </w:r>
      <w:r>
        <w:rPr>
          <w:rFonts w:ascii="Arial" w:hAnsi="Arial" w:cs="Arial"/>
          <w:sz w:val="24"/>
          <w:szCs w:val="24"/>
        </w:rPr>
        <w:t xml:space="preserve"> Espera</w:t>
      </w:r>
      <w:r w:rsidR="00955D88">
        <w:rPr>
          <w:rFonts w:ascii="Arial" w:hAnsi="Arial" w:cs="Arial"/>
          <w:sz w:val="24"/>
          <w:szCs w:val="24"/>
        </w:rPr>
        <w:t>mos</w:t>
      </w:r>
      <w:r>
        <w:rPr>
          <w:rFonts w:ascii="Arial" w:hAnsi="Arial" w:cs="Arial"/>
          <w:sz w:val="24"/>
          <w:szCs w:val="24"/>
        </w:rPr>
        <w:t xml:space="preserve"> que, neste momento da tramitação da proposta, a Casa do Povo dê ouvidos às reivindicações da sociedade civil organizada e arquive o </w:t>
      </w:r>
      <w:r>
        <w:rPr>
          <w:rFonts w:ascii="Arial" w:hAnsi="Arial" w:cs="Arial"/>
          <w:sz w:val="24"/>
          <w:szCs w:val="24"/>
        </w:rPr>
        <w:t>PL nº 2.330/2020</w:t>
      </w:r>
      <w:r>
        <w:rPr>
          <w:rFonts w:ascii="Arial" w:hAnsi="Arial" w:cs="Arial"/>
          <w:sz w:val="24"/>
          <w:szCs w:val="24"/>
        </w:rPr>
        <w:t>.</w:t>
      </w:r>
    </w:p>
    <w:p w:rsidR="009C48FC" w:rsidRDefault="00CF5482" w:rsidP="00641A0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bastasse o desprezo pela opinião da sociedade civil quanto às medidas propostas, o Executivo Municipa</w:t>
      </w:r>
      <w:r w:rsidR="0088230F">
        <w:rPr>
          <w:rFonts w:ascii="Arial" w:hAnsi="Arial" w:cs="Arial"/>
          <w:sz w:val="24"/>
          <w:szCs w:val="24"/>
        </w:rPr>
        <w:t xml:space="preserve">l </w:t>
      </w:r>
      <w:r w:rsidR="001A2AA1">
        <w:rPr>
          <w:rFonts w:ascii="Arial" w:hAnsi="Arial" w:cs="Arial"/>
          <w:sz w:val="24"/>
          <w:szCs w:val="24"/>
        </w:rPr>
        <w:t xml:space="preserve">ainda apresentou à Câmara de Vereadores uma justificativa insuficiente para a aprovação do </w:t>
      </w:r>
      <w:r w:rsidR="001A2AA1">
        <w:rPr>
          <w:rFonts w:ascii="Arial" w:hAnsi="Arial" w:cs="Arial"/>
          <w:sz w:val="24"/>
          <w:szCs w:val="24"/>
        </w:rPr>
        <w:t>PL nº 2.330/2020</w:t>
      </w:r>
      <w:r w:rsidR="001A2AA1">
        <w:rPr>
          <w:rFonts w:ascii="Arial" w:hAnsi="Arial" w:cs="Arial"/>
          <w:sz w:val="24"/>
          <w:szCs w:val="24"/>
        </w:rPr>
        <w:t xml:space="preserve">. </w:t>
      </w:r>
      <w:r w:rsidR="009C48FC">
        <w:rPr>
          <w:rFonts w:ascii="Arial" w:hAnsi="Arial" w:cs="Arial"/>
          <w:sz w:val="24"/>
          <w:szCs w:val="24"/>
        </w:rPr>
        <w:t>Aleg</w:t>
      </w:r>
      <w:r w:rsidR="00955D88">
        <w:rPr>
          <w:rFonts w:ascii="Arial" w:hAnsi="Arial" w:cs="Arial"/>
          <w:sz w:val="24"/>
          <w:szCs w:val="24"/>
        </w:rPr>
        <w:t>ou</w:t>
      </w:r>
      <w:r w:rsidR="009C48FC">
        <w:rPr>
          <w:rFonts w:ascii="Arial" w:hAnsi="Arial" w:cs="Arial"/>
          <w:sz w:val="24"/>
          <w:szCs w:val="24"/>
        </w:rPr>
        <w:t>-se</w:t>
      </w:r>
      <w:r w:rsidR="001E51D6">
        <w:rPr>
          <w:rFonts w:ascii="Arial" w:hAnsi="Arial" w:cs="Arial"/>
          <w:sz w:val="24"/>
          <w:szCs w:val="24"/>
        </w:rPr>
        <w:t xml:space="preserve"> que houve diminuição das receitas do Município e aumento das despesas</w:t>
      </w:r>
      <w:r w:rsidR="007D6012">
        <w:rPr>
          <w:rFonts w:ascii="Arial" w:hAnsi="Arial" w:cs="Arial"/>
          <w:sz w:val="24"/>
          <w:szCs w:val="24"/>
        </w:rPr>
        <w:t xml:space="preserve"> decorrentes das medidas de combate à pandemia de coronavírus</w:t>
      </w:r>
      <w:r w:rsidR="001E51D6">
        <w:rPr>
          <w:rFonts w:ascii="Arial" w:hAnsi="Arial" w:cs="Arial"/>
          <w:sz w:val="24"/>
          <w:szCs w:val="24"/>
        </w:rPr>
        <w:t xml:space="preserve">. No entanto, </w:t>
      </w:r>
      <w:r w:rsidR="007D6012">
        <w:rPr>
          <w:rFonts w:ascii="Arial" w:hAnsi="Arial" w:cs="Arial"/>
          <w:sz w:val="24"/>
          <w:szCs w:val="24"/>
        </w:rPr>
        <w:t xml:space="preserve">o Executivo </w:t>
      </w:r>
      <w:r w:rsidR="001E51D6">
        <w:rPr>
          <w:rFonts w:ascii="Arial" w:hAnsi="Arial" w:cs="Arial"/>
          <w:sz w:val="24"/>
          <w:szCs w:val="24"/>
        </w:rPr>
        <w:t>não apresent</w:t>
      </w:r>
      <w:r w:rsidR="007D6012">
        <w:rPr>
          <w:rFonts w:ascii="Arial" w:hAnsi="Arial" w:cs="Arial"/>
          <w:sz w:val="24"/>
          <w:szCs w:val="24"/>
        </w:rPr>
        <w:t>ou</w:t>
      </w:r>
      <w:r w:rsidR="001E51D6">
        <w:rPr>
          <w:rFonts w:ascii="Arial" w:hAnsi="Arial" w:cs="Arial"/>
          <w:sz w:val="24"/>
          <w:szCs w:val="24"/>
        </w:rPr>
        <w:t xml:space="preserve"> um único dado que demonstre que a suspensão do recolhimento das contribuições é uma medida adequada a necessária para equilibrar as finanças municipais.</w:t>
      </w:r>
      <w:r w:rsidR="007D6012">
        <w:rPr>
          <w:rFonts w:ascii="Arial" w:hAnsi="Arial" w:cs="Arial"/>
          <w:sz w:val="24"/>
          <w:szCs w:val="24"/>
        </w:rPr>
        <w:t xml:space="preserve"> Também não se demonstrou se outras medidas foram tomadas para adequar a queda nas receitas.</w:t>
      </w:r>
      <w:r w:rsidR="001E51D6">
        <w:rPr>
          <w:rFonts w:ascii="Arial" w:hAnsi="Arial" w:cs="Arial"/>
          <w:sz w:val="24"/>
          <w:szCs w:val="24"/>
        </w:rPr>
        <w:t xml:space="preserve"> </w:t>
      </w:r>
      <w:r w:rsidR="001E51D6" w:rsidRPr="00A90817">
        <w:rPr>
          <w:rFonts w:ascii="Arial" w:hAnsi="Arial" w:cs="Arial"/>
          <w:b/>
          <w:bCs/>
          <w:sz w:val="24"/>
          <w:szCs w:val="24"/>
          <w:u w:val="single"/>
        </w:rPr>
        <w:t xml:space="preserve">Novamente, esta conduta é incompatível com a democracia. É inconcebível que propostas como esta não estejam fundamentadas </w:t>
      </w:r>
      <w:r w:rsidR="007D6012" w:rsidRPr="00A90817">
        <w:rPr>
          <w:rFonts w:ascii="Arial" w:hAnsi="Arial" w:cs="Arial"/>
          <w:b/>
          <w:bCs/>
          <w:sz w:val="24"/>
          <w:szCs w:val="24"/>
          <w:u w:val="single"/>
        </w:rPr>
        <w:t xml:space="preserve">em </w:t>
      </w:r>
      <w:r w:rsidR="001E51D6" w:rsidRPr="00A90817">
        <w:rPr>
          <w:rFonts w:ascii="Arial" w:hAnsi="Arial" w:cs="Arial"/>
          <w:b/>
          <w:bCs/>
          <w:sz w:val="24"/>
          <w:szCs w:val="24"/>
          <w:u w:val="single"/>
        </w:rPr>
        <w:t xml:space="preserve">dados da execução orçamentária do Município. Não apresentar estes dados impede que se trave um debate </w:t>
      </w:r>
      <w:r w:rsidR="009C48FC" w:rsidRPr="00A90817">
        <w:rPr>
          <w:rFonts w:ascii="Arial" w:hAnsi="Arial" w:cs="Arial"/>
          <w:b/>
          <w:bCs/>
          <w:sz w:val="24"/>
          <w:szCs w:val="24"/>
          <w:u w:val="single"/>
        </w:rPr>
        <w:t xml:space="preserve">leal e transparente com a sociedade </w:t>
      </w:r>
      <w:proofErr w:type="spellStart"/>
      <w:r w:rsidR="009C48FC" w:rsidRPr="00A90817">
        <w:rPr>
          <w:rFonts w:ascii="Arial" w:hAnsi="Arial" w:cs="Arial"/>
          <w:b/>
          <w:bCs/>
          <w:sz w:val="24"/>
          <w:szCs w:val="24"/>
          <w:u w:val="single"/>
        </w:rPr>
        <w:t>araucariense</w:t>
      </w:r>
      <w:proofErr w:type="spellEnd"/>
      <w:r w:rsidR="009C48FC" w:rsidRPr="00A90817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A2AA1" w:rsidRDefault="009C48FC" w:rsidP="00641A0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90817">
        <w:rPr>
          <w:rFonts w:ascii="Arial" w:hAnsi="Arial" w:cs="Arial"/>
          <w:b/>
          <w:bCs/>
          <w:sz w:val="24"/>
          <w:szCs w:val="24"/>
        </w:rPr>
        <w:t xml:space="preserve">O </w:t>
      </w:r>
      <w:r w:rsidRPr="00A90817">
        <w:rPr>
          <w:rFonts w:ascii="Arial" w:hAnsi="Arial" w:cs="Arial"/>
          <w:b/>
          <w:bCs/>
          <w:sz w:val="24"/>
          <w:szCs w:val="24"/>
        </w:rPr>
        <w:t>PL nº 2.330/2020</w:t>
      </w:r>
      <w:r w:rsidR="007D6012" w:rsidRPr="00A90817">
        <w:rPr>
          <w:rFonts w:ascii="Arial" w:hAnsi="Arial" w:cs="Arial"/>
          <w:b/>
          <w:bCs/>
          <w:sz w:val="24"/>
          <w:szCs w:val="24"/>
        </w:rPr>
        <w:t xml:space="preserve">, no entanto, </w:t>
      </w:r>
      <w:r w:rsidR="003F3F52" w:rsidRPr="00A90817">
        <w:rPr>
          <w:rFonts w:ascii="Arial" w:hAnsi="Arial" w:cs="Arial"/>
          <w:b/>
          <w:bCs/>
          <w:sz w:val="24"/>
          <w:szCs w:val="24"/>
        </w:rPr>
        <w:t>apresenta lacunas</w:t>
      </w:r>
      <w:r w:rsidR="007D6012" w:rsidRPr="00A90817">
        <w:rPr>
          <w:rFonts w:ascii="Arial" w:hAnsi="Arial" w:cs="Arial"/>
          <w:b/>
          <w:bCs/>
          <w:sz w:val="24"/>
          <w:szCs w:val="24"/>
        </w:rPr>
        <w:t xml:space="preserve"> que não podem simplesmente ser sanados pelo Poder Legislativo</w:t>
      </w:r>
      <w:r w:rsidR="007D6012">
        <w:rPr>
          <w:rFonts w:ascii="Arial" w:hAnsi="Arial" w:cs="Arial"/>
          <w:sz w:val="24"/>
          <w:szCs w:val="24"/>
        </w:rPr>
        <w:t xml:space="preserve">. Que espécies de contribuições patronais terão seu recolhimento suspenso? A suspensão abrangeria também os parcelamentos dos repasses necessários para amortizar o déficit atuarial? Se, sim, quais dos parcelamentos vigentes seriam suspensos? A partir de quando os valores cujo recolhimento será suspenso serão pagos? O pagamento será feito </w:t>
      </w:r>
      <w:r w:rsidR="003F3F52">
        <w:rPr>
          <w:rFonts w:ascii="Arial" w:hAnsi="Arial" w:cs="Arial"/>
          <w:sz w:val="24"/>
          <w:szCs w:val="24"/>
        </w:rPr>
        <w:t xml:space="preserve">em uma parcela única em parcelas mensais sucessivas? Haverá um limite de meses para o parcelamento? Os valores serão atualizados monetariamente? Qual índice de atualização será adotado? Incidirão juros moratórios sobre esses valores? Qual taxa de juros será aplicada? </w:t>
      </w:r>
      <w:r w:rsidR="003F3F52" w:rsidRPr="00A90817">
        <w:rPr>
          <w:rFonts w:ascii="Arial" w:hAnsi="Arial" w:cs="Arial"/>
          <w:b/>
          <w:bCs/>
          <w:sz w:val="24"/>
          <w:szCs w:val="24"/>
        </w:rPr>
        <w:t>O Executivo não apresentou nenhuma resposta a estas questões!</w:t>
      </w:r>
      <w:r w:rsidR="003F3F52">
        <w:rPr>
          <w:rFonts w:ascii="Arial" w:hAnsi="Arial" w:cs="Arial"/>
          <w:sz w:val="24"/>
          <w:szCs w:val="24"/>
        </w:rPr>
        <w:t xml:space="preserve"> A tramitação e eventual aprovação de um projeto que suscita tantas dúvidas gerará enorme insegurança jurídica para as finanças do Município, mas também para o FPMA e, principalmente, para os aposentados e pensionistas.</w:t>
      </w:r>
    </w:p>
    <w:p w:rsidR="003F3F52" w:rsidRDefault="003F3F52" w:rsidP="00641A0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Executivo aleg</w:t>
      </w:r>
      <w:r w:rsidR="00955D88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, na justificativa ao projeto de lei, que não há déficit financeiro nas contas do FPMA. Ou seja, a suspensão do recolhimento </w:t>
      </w:r>
      <w:r w:rsidR="00613530">
        <w:rPr>
          <w:rFonts w:ascii="Arial" w:hAnsi="Arial" w:cs="Arial"/>
          <w:sz w:val="24"/>
          <w:szCs w:val="24"/>
        </w:rPr>
        <w:t xml:space="preserve">das contribuições patronas </w:t>
      </w:r>
      <w:r w:rsidR="00A90817">
        <w:rPr>
          <w:rFonts w:ascii="Arial" w:hAnsi="Arial" w:cs="Arial"/>
          <w:sz w:val="24"/>
          <w:szCs w:val="24"/>
        </w:rPr>
        <w:t xml:space="preserve">não </w:t>
      </w:r>
      <w:r w:rsidR="00613530">
        <w:rPr>
          <w:rFonts w:ascii="Arial" w:hAnsi="Arial" w:cs="Arial"/>
          <w:sz w:val="24"/>
          <w:szCs w:val="24"/>
        </w:rPr>
        <w:t>faria com que o FPMA deixasse de pagar aposentadorias e pensões. No entanto, em que dados o Executivo baseou-se para fazer esta afirmação? É possível afirmar que, razoável grau de certeza,</w:t>
      </w:r>
      <w:r w:rsidR="00A90817">
        <w:rPr>
          <w:rFonts w:ascii="Arial" w:hAnsi="Arial" w:cs="Arial"/>
          <w:sz w:val="24"/>
          <w:szCs w:val="24"/>
        </w:rPr>
        <w:t xml:space="preserve"> que</w:t>
      </w:r>
      <w:r w:rsidR="00613530">
        <w:rPr>
          <w:rFonts w:ascii="Arial" w:hAnsi="Arial" w:cs="Arial"/>
          <w:sz w:val="24"/>
          <w:szCs w:val="24"/>
        </w:rPr>
        <w:t xml:space="preserve"> o FPMA terá recursos para pagar todos os benefícios? </w:t>
      </w:r>
      <w:r w:rsidR="00613530" w:rsidRPr="00A90817">
        <w:rPr>
          <w:rFonts w:ascii="Arial" w:hAnsi="Arial" w:cs="Arial"/>
          <w:b/>
          <w:bCs/>
          <w:sz w:val="24"/>
          <w:szCs w:val="24"/>
        </w:rPr>
        <w:t>Não se pode, sob hipótese algum, transferir o ônus da queda da receita e do aumento das despesas pelo munícipio aos aposentados e pensionistas</w:t>
      </w:r>
      <w:r w:rsidR="00613530">
        <w:rPr>
          <w:rFonts w:ascii="Arial" w:hAnsi="Arial" w:cs="Arial"/>
          <w:sz w:val="24"/>
          <w:szCs w:val="24"/>
        </w:rPr>
        <w:t>.</w:t>
      </w:r>
      <w:r w:rsidR="00A90817">
        <w:rPr>
          <w:rFonts w:ascii="Arial" w:hAnsi="Arial" w:cs="Arial"/>
          <w:sz w:val="24"/>
          <w:szCs w:val="24"/>
        </w:rPr>
        <w:t xml:space="preserve"> </w:t>
      </w:r>
      <w:r w:rsidR="00613530">
        <w:rPr>
          <w:rFonts w:ascii="Arial" w:hAnsi="Arial" w:cs="Arial"/>
          <w:sz w:val="24"/>
          <w:szCs w:val="24"/>
        </w:rPr>
        <w:t>Seria indigno expor estas pessoas a tal grau de insegurança jurídica no curso de uma pandemia mundial, momento que deixa todos vulneráveis.</w:t>
      </w:r>
    </w:p>
    <w:p w:rsidR="004B30DB" w:rsidRDefault="00613530" w:rsidP="00641A0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Pelas razõe</w:t>
      </w:r>
      <w:r w:rsidR="004B30DB">
        <w:rPr>
          <w:rFonts w:ascii="Arial" w:hAnsi="Arial" w:cs="Arial"/>
          <w:sz w:val="24"/>
          <w:szCs w:val="24"/>
        </w:rPr>
        <w:t xml:space="preserve">s aqui colocadas, é necessário que esta Casa </w:t>
      </w:r>
      <w:r w:rsidR="004B30DB" w:rsidRPr="00A90817">
        <w:rPr>
          <w:rFonts w:ascii="Arial" w:hAnsi="Arial" w:cs="Arial"/>
          <w:b/>
          <w:bCs/>
          <w:sz w:val="24"/>
          <w:szCs w:val="24"/>
          <w:u w:val="single"/>
        </w:rPr>
        <w:t xml:space="preserve">arquive imediatamente o </w:t>
      </w:r>
      <w:r w:rsidR="004B30DB" w:rsidRPr="00A90817">
        <w:rPr>
          <w:rFonts w:ascii="Arial" w:hAnsi="Arial" w:cs="Arial"/>
          <w:b/>
          <w:bCs/>
          <w:sz w:val="24"/>
          <w:szCs w:val="24"/>
          <w:u w:val="single"/>
        </w:rPr>
        <w:t>PL nº 2.330/2020</w:t>
      </w:r>
      <w:r w:rsidR="004B30DB">
        <w:rPr>
          <w:rFonts w:ascii="Arial" w:hAnsi="Arial" w:cs="Arial"/>
          <w:sz w:val="24"/>
          <w:szCs w:val="24"/>
        </w:rPr>
        <w:t xml:space="preserve"> evitando que os direitos e interesses do povo por ela representado sejam atacados</w:t>
      </w:r>
      <w:r w:rsidR="00A90817">
        <w:rPr>
          <w:rFonts w:ascii="Arial" w:hAnsi="Arial" w:cs="Arial"/>
          <w:sz w:val="24"/>
          <w:szCs w:val="24"/>
        </w:rPr>
        <w:t>!</w:t>
      </w:r>
    </w:p>
    <w:p w:rsidR="00A12CFE" w:rsidRPr="00A12CFE" w:rsidRDefault="00A12CFE" w:rsidP="00641A0E">
      <w:pPr>
        <w:spacing w:after="0"/>
        <w:ind w:firstLine="540"/>
        <w:jc w:val="both"/>
      </w:pPr>
    </w:p>
    <w:p w:rsidR="00F01B93" w:rsidRDefault="00F01B93" w:rsidP="00641A0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1B93" w:rsidRPr="007B6ED3" w:rsidRDefault="007B6ED3" w:rsidP="00641A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B6ED3">
        <w:rPr>
          <w:rFonts w:ascii="Arial" w:hAnsi="Arial" w:cs="Arial"/>
          <w:sz w:val="24"/>
          <w:szCs w:val="24"/>
        </w:rPr>
        <w:t>Araucária, 10 de julho de 2020</w:t>
      </w:r>
      <w:r>
        <w:rPr>
          <w:rFonts w:ascii="Arial" w:hAnsi="Arial" w:cs="Arial"/>
          <w:sz w:val="24"/>
          <w:szCs w:val="24"/>
        </w:rPr>
        <w:t>.</w:t>
      </w:r>
    </w:p>
    <w:sectPr w:rsidR="00F01B93" w:rsidRPr="007B6ED3" w:rsidSect="00641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93"/>
    <w:rsid w:val="001A2AA1"/>
    <w:rsid w:val="001E51D6"/>
    <w:rsid w:val="002220F7"/>
    <w:rsid w:val="002E6AB5"/>
    <w:rsid w:val="003F3F52"/>
    <w:rsid w:val="00401FE6"/>
    <w:rsid w:val="004B30DB"/>
    <w:rsid w:val="005E3881"/>
    <w:rsid w:val="00613530"/>
    <w:rsid w:val="00641A0E"/>
    <w:rsid w:val="00787593"/>
    <w:rsid w:val="007B6ED3"/>
    <w:rsid w:val="007D6012"/>
    <w:rsid w:val="0088230F"/>
    <w:rsid w:val="00955D88"/>
    <w:rsid w:val="009C48FC"/>
    <w:rsid w:val="00A12CFE"/>
    <w:rsid w:val="00A45CFB"/>
    <w:rsid w:val="00A90817"/>
    <w:rsid w:val="00CF5482"/>
    <w:rsid w:val="00E44D47"/>
    <w:rsid w:val="00F0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6FE9"/>
  <w15:chartTrackingRefBased/>
  <w15:docId w15:val="{CF3645DB-B5A1-4EC3-9B45-B6F2F16D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22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22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Advocacia Social</dc:creator>
  <cp:keywords/>
  <dc:description/>
  <cp:lastModifiedBy>Advocacia Social</cp:lastModifiedBy>
  <cp:revision>2</cp:revision>
  <dcterms:created xsi:type="dcterms:W3CDTF">2020-07-10T19:04:00Z</dcterms:created>
  <dcterms:modified xsi:type="dcterms:W3CDTF">2020-07-10T19:04:00Z</dcterms:modified>
</cp:coreProperties>
</file>